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49" w:rsidRDefault="00735909">
      <w:r>
        <w:rPr>
          <w:noProof/>
        </w:rPr>
        <w:drawing>
          <wp:anchor distT="0" distB="0" distL="114300" distR="114300" simplePos="0" relativeHeight="251656704" behindDoc="1" locked="0" layoutInCell="1" allowOverlap="1">
            <wp:simplePos x="0" y="0"/>
            <wp:positionH relativeFrom="column">
              <wp:posOffset>-1143000</wp:posOffset>
            </wp:positionH>
            <wp:positionV relativeFrom="paragraph">
              <wp:posOffset>-657225</wp:posOffset>
            </wp:positionV>
            <wp:extent cx="10058400" cy="7781925"/>
            <wp:effectExtent l="19050" t="0" r="0" b="0"/>
            <wp:wrapNone/>
            <wp:docPr id="47" name="Picture 47" descr="brochur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rochure_1"/>
                    <pic:cNvPicPr>
                      <a:picLocks noChangeAspect="1" noChangeArrowheads="1"/>
                    </pic:cNvPicPr>
                  </pic:nvPicPr>
                  <pic:blipFill>
                    <a:blip r:embed="rId5" cstate="print"/>
                    <a:srcRect/>
                    <a:stretch>
                      <a:fillRect/>
                    </a:stretch>
                  </pic:blipFill>
                  <pic:spPr bwMode="auto">
                    <a:xfrm>
                      <a:off x="0" y="0"/>
                      <a:ext cx="10058400" cy="7781925"/>
                    </a:xfrm>
                    <a:prstGeom prst="rect">
                      <a:avLst/>
                    </a:prstGeom>
                    <a:noFill/>
                    <a:ln w="9525">
                      <a:noFill/>
                      <a:miter lim="800000"/>
                      <a:headEnd/>
                      <a:tailEnd/>
                    </a:ln>
                  </pic:spPr>
                </pic:pic>
              </a:graphicData>
            </a:graphic>
          </wp:anchor>
        </w:drawing>
      </w:r>
      <w:r w:rsidR="00EC3829">
        <w:rPr>
          <w:noProof/>
        </w:rPr>
        <mc:AlternateContent>
          <mc:Choice Requires="wps">
            <w:drawing>
              <wp:anchor distT="0" distB="0" distL="114300" distR="114300" simplePos="0" relativeHeight="251651584" behindDoc="0" locked="0" layoutInCell="1" allowOverlap="1">
                <wp:simplePos x="0" y="0"/>
                <wp:positionH relativeFrom="column">
                  <wp:posOffset>-614045</wp:posOffset>
                </wp:positionH>
                <wp:positionV relativeFrom="paragraph">
                  <wp:posOffset>1602740</wp:posOffset>
                </wp:positionV>
                <wp:extent cx="2057400" cy="3086100"/>
                <wp:effectExtent l="0" t="2540" r="4445"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49" w:rsidRDefault="00FD30AF" w:rsidP="00FD30AF">
                            <w:pPr>
                              <w:pStyle w:val="BodyText01"/>
                              <w:jc w:val="left"/>
                            </w:pPr>
                            <w:r>
                              <w:t xml:space="preserve">To create a lasting program that embodies an economic and spiritual impact upon the individual as well as a community </w:t>
                            </w:r>
                          </w:p>
                          <w:p w:rsidR="00FD30AF" w:rsidRDefault="00FD30AF" w:rsidP="00FD30AF">
                            <w:pPr>
                              <w:pStyle w:val="BodyText01"/>
                              <w:spacing w:after="120"/>
                              <w:jc w:val="left"/>
                            </w:pPr>
                            <w:r>
                              <w:t>Online Program Offering</w:t>
                            </w:r>
                          </w:p>
                          <w:p w:rsidR="00FD30AF" w:rsidRDefault="00FD30AF" w:rsidP="00FD30AF">
                            <w:pPr>
                              <w:pStyle w:val="BodyText01"/>
                              <w:spacing w:after="0"/>
                              <w:jc w:val="left"/>
                            </w:pPr>
                            <w:r>
                              <w:t>Leadership and Organization</w:t>
                            </w:r>
                          </w:p>
                          <w:p w:rsidR="00FD30AF" w:rsidRDefault="00FD30AF" w:rsidP="00FD30AF">
                            <w:pPr>
                              <w:pStyle w:val="BodyText01"/>
                              <w:spacing w:after="0"/>
                              <w:jc w:val="left"/>
                            </w:pPr>
                            <w:r>
                              <w:t>Accounting and Finance Business Management</w:t>
                            </w:r>
                          </w:p>
                          <w:p w:rsidR="00FD30AF" w:rsidRDefault="00FD30AF" w:rsidP="00FD30AF">
                            <w:pPr>
                              <w:pStyle w:val="BodyText01"/>
                              <w:spacing w:after="0"/>
                              <w:jc w:val="left"/>
                            </w:pPr>
                            <w:r>
                              <w:t>Marketing and Sales</w:t>
                            </w:r>
                          </w:p>
                          <w:p w:rsidR="00FD30AF" w:rsidRDefault="00FD30AF" w:rsidP="00FD30AF">
                            <w:pPr>
                              <w:pStyle w:val="BodyText01"/>
                              <w:spacing w:after="0"/>
                              <w:jc w:val="left"/>
                            </w:pPr>
                            <w:r>
                              <w:t>Developing and Writing the Business Plan</w:t>
                            </w:r>
                          </w:p>
                          <w:p w:rsidR="00FD30AF" w:rsidRDefault="00FD30AF" w:rsidP="00FD30AF">
                            <w:pPr>
                              <w:pStyle w:val="BodyText0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35pt;margin-top:126.2pt;width:162pt;height:2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4V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" filled="f" stroked="f">
                <v:textbox>
                  <w:txbxContent>
                    <w:p w:rsidR="00564C49" w:rsidRDefault="00FD30AF" w:rsidP="00FD30AF">
                      <w:pPr>
                        <w:pStyle w:val="BodyText01"/>
                        <w:jc w:val="left"/>
                      </w:pPr>
                      <w:r>
                        <w:t xml:space="preserve">To create a lasting program that embodies an economic and spiritual impact upon the individual as well as a community </w:t>
                      </w:r>
                    </w:p>
                    <w:p w:rsidR="00FD30AF" w:rsidRDefault="00FD30AF" w:rsidP="00FD30AF">
                      <w:pPr>
                        <w:pStyle w:val="BodyText01"/>
                        <w:spacing w:after="120"/>
                        <w:jc w:val="left"/>
                      </w:pPr>
                      <w:r>
                        <w:t>Online Program Offering</w:t>
                      </w:r>
                    </w:p>
                    <w:p w:rsidR="00FD30AF" w:rsidRDefault="00FD30AF" w:rsidP="00FD30AF">
                      <w:pPr>
                        <w:pStyle w:val="BodyText01"/>
                        <w:spacing w:after="0"/>
                        <w:jc w:val="left"/>
                      </w:pPr>
                      <w:r>
                        <w:t>Leadership and Organization</w:t>
                      </w:r>
                    </w:p>
                    <w:p w:rsidR="00FD30AF" w:rsidRDefault="00FD30AF" w:rsidP="00FD30AF">
                      <w:pPr>
                        <w:pStyle w:val="BodyText01"/>
                        <w:spacing w:after="0"/>
                        <w:jc w:val="left"/>
                      </w:pPr>
                      <w:r>
                        <w:t>Accounting and Finance Business Management</w:t>
                      </w:r>
                    </w:p>
                    <w:p w:rsidR="00FD30AF" w:rsidRDefault="00FD30AF" w:rsidP="00FD30AF">
                      <w:pPr>
                        <w:pStyle w:val="BodyText01"/>
                        <w:spacing w:after="0"/>
                        <w:jc w:val="left"/>
                      </w:pPr>
                      <w:r>
                        <w:t>Marketing and Sales</w:t>
                      </w:r>
                    </w:p>
                    <w:p w:rsidR="00FD30AF" w:rsidRDefault="00FD30AF" w:rsidP="00FD30AF">
                      <w:pPr>
                        <w:pStyle w:val="BodyText01"/>
                        <w:spacing w:after="0"/>
                        <w:jc w:val="left"/>
                      </w:pPr>
                      <w:r>
                        <w:t>Developing and Writing the Business Plan</w:t>
                      </w:r>
                    </w:p>
                    <w:p w:rsidR="00FD30AF" w:rsidRDefault="00FD30AF" w:rsidP="00FD30AF">
                      <w:pPr>
                        <w:pStyle w:val="BodyText01"/>
                        <w:spacing w:after="120"/>
                      </w:pPr>
                    </w:p>
                  </w:txbxContent>
                </v:textbox>
              </v:shape>
            </w:pict>
          </mc:Fallback>
        </mc:AlternateContent>
      </w:r>
      <w:r w:rsidR="00EC3829">
        <w:rPr>
          <w:noProof/>
        </w:rPr>
        <mc:AlternateContent>
          <mc:Choice Requires="wps">
            <w:drawing>
              <wp:anchor distT="0" distB="0" distL="114300" distR="114300" simplePos="0" relativeHeight="251655680" behindDoc="0" locked="0" layoutInCell="1" allowOverlap="1">
                <wp:simplePos x="0" y="0"/>
                <wp:positionH relativeFrom="column">
                  <wp:posOffset>2516505</wp:posOffset>
                </wp:positionH>
                <wp:positionV relativeFrom="paragraph">
                  <wp:posOffset>5758180</wp:posOffset>
                </wp:positionV>
                <wp:extent cx="2762250" cy="302260"/>
                <wp:effectExtent l="1905" t="0" r="0" b="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49" w:rsidRDefault="00564C49" w:rsidP="00564C49">
                            <w:pPr>
                              <w:pStyle w:val="website"/>
                            </w:pPr>
                            <w:r>
                              <w:t>WWW.</w:t>
                            </w:r>
                            <w:r w:rsidR="00880B20">
                              <w:t>KempDeve;opment</w:t>
                            </w:r>
                            <w:r w:rsidR="008D43CE">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margin-left:198.15pt;margin-top:453.4pt;width:217.5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9vug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" filled="f" stroked="f">
                <v:textbox>
                  <w:txbxContent>
                    <w:p w:rsidR="00564C49" w:rsidRDefault="00564C49" w:rsidP="00564C49">
                      <w:pPr>
                        <w:pStyle w:val="website"/>
                      </w:pPr>
                      <w:r>
                        <w:t>WWW.</w:t>
                      </w:r>
                      <w:r w:rsidR="00880B20">
                        <w:t>KempDeve;opment</w:t>
                      </w:r>
                      <w:r w:rsidR="008D43CE">
                        <w:t>.org</w:t>
                      </w:r>
                    </w:p>
                  </w:txbxContent>
                </v:textbox>
              </v:shape>
            </w:pict>
          </mc:Fallback>
        </mc:AlternateContent>
      </w:r>
    </w:p>
    <w:p w:rsidR="00564C49" w:rsidRPr="00F85623" w:rsidRDefault="00EC3829" w:rsidP="00735909">
      <w:pPr>
        <w:jc w:val="center"/>
        <w:rPr>
          <w:sz w:val="36"/>
          <w:szCs w:val="36"/>
        </w:rPr>
      </w:pPr>
      <w:r>
        <w:rPr>
          <w:noProof/>
          <w:sz w:val="36"/>
          <w:szCs w:val="36"/>
        </w:rPr>
        <mc:AlternateContent>
          <mc:Choice Requires="wps">
            <w:drawing>
              <wp:anchor distT="0" distB="0" distL="114300" distR="114300" simplePos="0" relativeHeight="251650560" behindDoc="0" locked="0" layoutInCell="1" allowOverlap="1">
                <wp:simplePos x="0" y="0"/>
                <wp:positionH relativeFrom="column">
                  <wp:posOffset>-695325</wp:posOffset>
                </wp:positionH>
                <wp:positionV relativeFrom="paragraph">
                  <wp:posOffset>1167765</wp:posOffset>
                </wp:positionV>
                <wp:extent cx="2171700" cy="259715"/>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49" w:rsidRDefault="00FD30AF" w:rsidP="00564C49">
                            <w:pPr>
                              <w:pStyle w:val="SUBHEAD01"/>
                            </w:pPr>
                            <w:r>
                              <w:t>GOALS AND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4.75pt;margin-top:91.95pt;width:171pt;height:2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" filled="f" stroked="f">
                <v:textbox>
                  <w:txbxContent>
                    <w:p w:rsidR="00564C49" w:rsidRDefault="00FD30AF" w:rsidP="00564C49">
                      <w:pPr>
                        <w:pStyle w:val="SUBHEAD01"/>
                      </w:pPr>
                      <w:r>
                        <w:t>GOALS AND OBJECTIVES</w:t>
                      </w:r>
                    </w:p>
                  </w:txbxContent>
                </v:textbox>
              </v:shape>
            </w:pict>
          </mc:Fallback>
        </mc:AlternateContent>
      </w:r>
      <w:r>
        <w:rPr>
          <w:noProof/>
          <w:sz w:val="36"/>
          <w:szCs w:val="36"/>
        </w:rPr>
        <mc:AlternateContent>
          <mc:Choice Requires="wps">
            <w:drawing>
              <wp:anchor distT="0" distB="0" distL="114300" distR="114300" simplePos="0" relativeHeight="251654656" behindDoc="0" locked="0" layoutInCell="1" allowOverlap="1">
                <wp:simplePos x="0" y="0"/>
                <wp:positionH relativeFrom="column">
                  <wp:posOffset>6184265</wp:posOffset>
                </wp:positionH>
                <wp:positionV relativeFrom="paragraph">
                  <wp:posOffset>1529080</wp:posOffset>
                </wp:positionV>
                <wp:extent cx="2302510" cy="1061085"/>
                <wp:effectExtent l="2540" t="0" r="0" b="63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06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49" w:rsidRPr="00564C49" w:rsidRDefault="00735909" w:rsidP="00564C49">
                            <w:pPr>
                              <w:pStyle w:val="PLACEHEADLINE01"/>
                            </w:pPr>
                            <w:r>
                              <w:t>T</w:t>
                            </w:r>
                            <w:r w:rsidR="00880B20">
                              <w:t xml:space="preserve">HE KEMP </w:t>
                            </w:r>
                            <w:r>
                              <w:t>SCHOOL OF BUSINESS &amp; ENTREPRENEURSHIP</w:t>
                            </w:r>
                            <w:r w:rsidR="00593FA8">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86.95pt;margin-top:120.4pt;width:181.3pt;height:8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v+uQIAAMI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" filled="f" stroked="f">
                <v:textbox>
                  <w:txbxContent>
                    <w:p w:rsidR="00564C49" w:rsidRPr="00564C49" w:rsidRDefault="00735909" w:rsidP="00564C49">
                      <w:pPr>
                        <w:pStyle w:val="PLACEHEADLINE01"/>
                      </w:pPr>
                      <w:r>
                        <w:t>T</w:t>
                      </w:r>
                      <w:r w:rsidR="00880B20">
                        <w:t xml:space="preserve">HE KEMP </w:t>
                      </w:r>
                      <w:r>
                        <w:t>SCHOOL OF BUSINESS &amp; ENTREPRENEURSHIP</w:t>
                      </w:r>
                      <w:r w:rsidR="00593FA8">
                        <w:t>®</w:t>
                      </w:r>
                      <w:r>
                        <w:t xml:space="preserve"> </w:t>
                      </w:r>
                    </w:p>
                  </w:txbxContent>
                </v:textbox>
              </v:shape>
            </w:pict>
          </mc:Fallback>
        </mc:AlternateContent>
      </w:r>
      <w:r>
        <w:rPr>
          <w:noProof/>
          <w:sz w:val="36"/>
          <w:szCs w:val="36"/>
        </w:rPr>
        <mc:AlternateContent>
          <mc:Choice Requires="wps">
            <w:drawing>
              <wp:anchor distT="0" distB="0" distL="114300" distR="114300" simplePos="0" relativeHeight="251653632" behindDoc="0" locked="0" layoutInCell="1" allowOverlap="1">
                <wp:simplePos x="0" y="0"/>
                <wp:positionH relativeFrom="column">
                  <wp:posOffset>6099810</wp:posOffset>
                </wp:positionH>
                <wp:positionV relativeFrom="paragraph">
                  <wp:posOffset>2590165</wp:posOffset>
                </wp:positionV>
                <wp:extent cx="2286000" cy="914400"/>
                <wp:effectExtent l="3810" t="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49" w:rsidRDefault="00593FA8" w:rsidP="00564C49">
                            <w:pPr>
                              <w:pStyle w:val="quotehere01"/>
                            </w:pPr>
                            <w:r>
                              <w:t xml:space="preserve">A Christian-based </w:t>
                            </w:r>
                            <w:r w:rsidR="00382761">
                              <w:t>Education &amp; Training is the key to an everlasting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80.3pt;margin-top:203.95pt;width:180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sttw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" filled="f" stroked="f">
                <v:textbox>
                  <w:txbxContent>
                    <w:p w:rsidR="00564C49" w:rsidRDefault="00593FA8" w:rsidP="00564C49">
                      <w:pPr>
                        <w:pStyle w:val="quotehere01"/>
                      </w:pPr>
                      <w:r>
                        <w:t xml:space="preserve">A Christian-based </w:t>
                      </w:r>
                      <w:r w:rsidR="00382761">
                        <w:t>Education &amp; Training is the key to an everlasting foundation.</w:t>
                      </w:r>
                    </w:p>
                  </w:txbxContent>
                </v:textbox>
              </v:shape>
            </w:pict>
          </mc:Fallback>
        </mc:AlternateContent>
      </w:r>
      <w:r>
        <w:rPr>
          <w:noProof/>
          <w:sz w:val="36"/>
          <w:szCs w:val="36"/>
        </w:rPr>
        <mc:AlternateContent>
          <mc:Choice Requires="wps">
            <w:drawing>
              <wp:anchor distT="0" distB="0" distL="114300" distR="114300" simplePos="0" relativeHeight="251652608" behindDoc="0" locked="0" layoutInCell="1" allowOverlap="1">
                <wp:simplePos x="0" y="0"/>
                <wp:positionH relativeFrom="column">
                  <wp:posOffset>2339975</wp:posOffset>
                </wp:positionH>
                <wp:positionV relativeFrom="paragraph">
                  <wp:posOffset>1884680</wp:posOffset>
                </wp:positionV>
                <wp:extent cx="3086100" cy="1828800"/>
                <wp:effectExtent l="0" t="0" r="3175" b="12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49" w:rsidRDefault="00382761" w:rsidP="00564C49">
                            <w:pPr>
                              <w:pStyle w:val="PlaceLogo"/>
                            </w:pPr>
                            <w:r>
                              <w:t>For registration or more information</w:t>
                            </w:r>
                          </w:p>
                          <w:p w:rsidR="00382761" w:rsidRDefault="00382761" w:rsidP="00382761">
                            <w:pPr>
                              <w:pStyle w:val="PlaceLogo"/>
                            </w:pPr>
                            <w:r>
                              <w:t>Contact name</w:t>
                            </w:r>
                          </w:p>
                          <w:p w:rsidR="00564C49" w:rsidRDefault="00564C49">
                            <w:pPr>
                              <w:rPr>
                                <w:b/>
                                <w:color w:val="5D2E29"/>
                              </w:rPr>
                            </w:pPr>
                          </w:p>
                          <w:p w:rsidR="00564C49" w:rsidRDefault="00880B20" w:rsidP="00564C49">
                            <w:pPr>
                              <w:pStyle w:val="Address01"/>
                            </w:pPr>
                            <w:r>
                              <w:t>Ph. 850-865-6029</w:t>
                            </w:r>
                          </w:p>
                          <w:p w:rsidR="00564C49" w:rsidRDefault="008D43CE" w:rsidP="00564C49">
                            <w:pPr>
                              <w:pStyle w:val="Address01"/>
                            </w:pPr>
                            <w:proofErr w:type="spellStart"/>
                            <w:r>
                              <w:t>Fx</w:t>
                            </w:r>
                            <w:proofErr w:type="spellEnd"/>
                            <w:r>
                              <w:t>. 850-244-9290</w:t>
                            </w:r>
                          </w:p>
                          <w:p w:rsidR="00564C49" w:rsidRDefault="00564C49" w:rsidP="00564C49">
                            <w:pPr>
                              <w:pStyle w:val="Address01"/>
                            </w:pPr>
                          </w:p>
                          <w:p w:rsidR="00564C49" w:rsidRDefault="00880B20" w:rsidP="00564C49">
                            <w:pPr>
                              <w:pStyle w:val="Address01"/>
                            </w:pPr>
                            <w:r>
                              <w:t>307 Dates Avenue</w:t>
                            </w:r>
                            <w:r w:rsidR="00564C49">
                              <w:br/>
                            </w:r>
                            <w:r w:rsidR="002D5AF2">
                              <w:t>Fort Walton Beach, Florida 32548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84.25pt;margin-top:148.4pt;width:243pt;height:2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IQuA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" filled="f" stroked="f">
                <v:textbox>
                  <w:txbxContent>
                    <w:p w:rsidR="00564C49" w:rsidRDefault="00382761" w:rsidP="00564C49">
                      <w:pPr>
                        <w:pStyle w:val="PlaceLogo"/>
                      </w:pPr>
                      <w:r>
                        <w:t>For registration or more information</w:t>
                      </w:r>
                    </w:p>
                    <w:p w:rsidR="00382761" w:rsidRDefault="00382761" w:rsidP="00382761">
                      <w:pPr>
                        <w:pStyle w:val="PlaceLogo"/>
                      </w:pPr>
                      <w:r>
                        <w:t>Contact name</w:t>
                      </w:r>
                    </w:p>
                    <w:p w:rsidR="00564C49" w:rsidRDefault="00564C49">
                      <w:pPr>
                        <w:rPr>
                          <w:b/>
                          <w:color w:val="5D2E29"/>
                        </w:rPr>
                      </w:pPr>
                    </w:p>
                    <w:p w:rsidR="00564C49" w:rsidRDefault="00880B20" w:rsidP="00564C49">
                      <w:pPr>
                        <w:pStyle w:val="Address01"/>
                      </w:pPr>
                      <w:r>
                        <w:t>Ph. 850-865-6029</w:t>
                      </w:r>
                    </w:p>
                    <w:p w:rsidR="00564C49" w:rsidRDefault="008D43CE" w:rsidP="00564C49">
                      <w:pPr>
                        <w:pStyle w:val="Address01"/>
                      </w:pPr>
                      <w:proofErr w:type="spellStart"/>
                      <w:r>
                        <w:t>Fx</w:t>
                      </w:r>
                      <w:proofErr w:type="spellEnd"/>
                      <w:r>
                        <w:t>. 850-244-9290</w:t>
                      </w:r>
                    </w:p>
                    <w:p w:rsidR="00564C49" w:rsidRDefault="00564C49" w:rsidP="00564C49">
                      <w:pPr>
                        <w:pStyle w:val="Address01"/>
                      </w:pPr>
                    </w:p>
                    <w:p w:rsidR="00564C49" w:rsidRDefault="00880B20" w:rsidP="00564C49">
                      <w:pPr>
                        <w:pStyle w:val="Address01"/>
                      </w:pPr>
                      <w:r>
                        <w:t>307 Dates Avenue</w:t>
                      </w:r>
                      <w:r w:rsidR="00564C49">
                        <w:br/>
                      </w:r>
                      <w:r w:rsidR="002D5AF2">
                        <w:t>Fort Walton Beach, Florida 32548</w:t>
                      </w:r>
                    </w:p>
                  </w:txbxContent>
                </v:textbox>
              </v:shape>
            </w:pict>
          </mc:Fallback>
        </mc:AlternateContent>
      </w:r>
      <w:r w:rsidR="00564C49" w:rsidRPr="00F85623">
        <w:rPr>
          <w:sz w:val="36"/>
          <w:szCs w:val="36"/>
        </w:rPr>
        <w:br w:type="page"/>
      </w:r>
      <w:r>
        <w:rPr>
          <w:noProof/>
          <w:sz w:val="36"/>
          <w:szCs w:val="36"/>
        </w:rPr>
        <w:lastRenderedPageBreak/>
        <mc:AlternateContent>
          <mc:Choice Requires="wps">
            <w:drawing>
              <wp:anchor distT="0" distB="0" distL="114300" distR="114300" simplePos="0" relativeHeight="251663872" behindDoc="0" locked="0" layoutInCell="1" allowOverlap="1">
                <wp:simplePos x="0" y="0"/>
                <wp:positionH relativeFrom="column">
                  <wp:posOffset>-291465</wp:posOffset>
                </wp:positionH>
                <wp:positionV relativeFrom="paragraph">
                  <wp:posOffset>5717540</wp:posOffset>
                </wp:positionV>
                <wp:extent cx="6172200" cy="626110"/>
                <wp:effectExtent l="3810" t="2540" r="0"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49" w:rsidRDefault="00507C70" w:rsidP="00564C49">
                            <w:pPr>
                              <w:pStyle w:val="quotehere02"/>
                            </w:pPr>
                            <w:r>
                              <w:t>The program is designed to prepare you to become</w:t>
                            </w:r>
                            <w:r w:rsidR="00F53644">
                              <w:t xml:space="preserve"> a business leader within the community as well as provide an opportunity for personal and professional development</w:t>
                            </w:r>
                            <w:r w:rsidR="00564C4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left:0;text-align:left;margin-left:-22.95pt;margin-top:450.2pt;width:486pt;height:4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TYuQIAAME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" filled="f" stroked="f">
                <v:textbox>
                  <w:txbxContent>
                    <w:p w:rsidR="00564C49" w:rsidRDefault="00507C70" w:rsidP="00564C49">
                      <w:pPr>
                        <w:pStyle w:val="quotehere02"/>
                      </w:pPr>
                      <w:r>
                        <w:t>The program is designed to prepare you to become</w:t>
                      </w:r>
                      <w:r w:rsidR="00F53644">
                        <w:t xml:space="preserve"> a business leader within the community as well as provide an opportunity for personal and professional development</w:t>
                      </w:r>
                      <w:r w:rsidR="00564C49">
                        <w:t xml:space="preserve"> </w:t>
                      </w:r>
                    </w:p>
                  </w:txbxContent>
                </v:textbox>
              </v:shape>
            </w:pict>
          </mc:Fallback>
        </mc:AlternateContent>
      </w:r>
      <w:r>
        <w:rPr>
          <w:noProof/>
          <w:sz w:val="36"/>
          <w:szCs w:val="36"/>
        </w:rPr>
        <mc:AlternateContent>
          <mc:Choice Requires="wps">
            <w:drawing>
              <wp:anchor distT="0" distB="0" distL="114300" distR="114300" simplePos="0" relativeHeight="251666944" behindDoc="0" locked="0" layoutInCell="1" allowOverlap="1">
                <wp:simplePos x="0" y="0"/>
                <wp:positionH relativeFrom="column">
                  <wp:posOffset>5581650</wp:posOffset>
                </wp:positionH>
                <wp:positionV relativeFrom="paragraph">
                  <wp:posOffset>1047750</wp:posOffset>
                </wp:positionV>
                <wp:extent cx="2905125" cy="4200525"/>
                <wp:effectExtent l="9525" t="9525" r="9525" b="952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200525"/>
                        </a:xfrm>
                        <a:prstGeom prst="rect">
                          <a:avLst/>
                        </a:prstGeom>
                        <a:solidFill>
                          <a:srgbClr val="FFFFFF"/>
                        </a:solidFill>
                        <a:ln w="9525">
                          <a:solidFill>
                            <a:srgbClr val="000000"/>
                          </a:solidFill>
                          <a:miter lim="800000"/>
                          <a:headEnd/>
                          <a:tailEnd/>
                        </a:ln>
                      </wps:spPr>
                      <wps:txbx>
                        <w:txbxContent>
                          <w:p w:rsidR="00593FA8" w:rsidRPr="006C72F7" w:rsidRDefault="00593FA8" w:rsidP="00593FA8">
                            <w:pPr>
                              <w:jc w:val="center"/>
                              <w:rPr>
                                <w:rFonts w:ascii="Arial" w:hAnsi="Arial" w:cs="Arial"/>
                                <w:b/>
                                <w:sz w:val="18"/>
                                <w:szCs w:val="18"/>
                              </w:rPr>
                            </w:pPr>
                            <w:r w:rsidRPr="006C72F7">
                              <w:rPr>
                                <w:rFonts w:ascii="Arial" w:hAnsi="Arial" w:cs="Arial"/>
                                <w:b/>
                                <w:sz w:val="18"/>
                                <w:szCs w:val="18"/>
                              </w:rPr>
                              <w:t>Term I</w:t>
                            </w:r>
                          </w:p>
                          <w:p w:rsidR="00593FA8" w:rsidRPr="006C72F7" w:rsidRDefault="00593FA8" w:rsidP="00593FA8">
                            <w:pPr>
                              <w:rPr>
                                <w:rFonts w:ascii="Times New Roman" w:hAnsi="Times New Roman"/>
                                <w:sz w:val="18"/>
                                <w:szCs w:val="18"/>
                              </w:rPr>
                            </w:pPr>
                            <w:r w:rsidRPr="006C72F7">
                              <w:rPr>
                                <w:rFonts w:ascii="Times New Roman" w:hAnsi="Times New Roman"/>
                                <w:sz w:val="18"/>
                                <w:szCs w:val="18"/>
                              </w:rPr>
                              <w:t>Christ and the Corporation</w:t>
                            </w:r>
                            <w:r w:rsidR="006C72F7" w:rsidRPr="006C72F7">
                              <w:rPr>
                                <w:rFonts w:ascii="Times New Roman" w:hAnsi="Times New Roman"/>
                                <w:sz w:val="18"/>
                                <w:szCs w:val="18"/>
                              </w:rPr>
                              <w:tab/>
                            </w:r>
                            <w:r w:rsidRPr="006C72F7">
                              <w:rPr>
                                <w:rFonts w:ascii="Times New Roman" w:hAnsi="Times New Roman"/>
                                <w:sz w:val="18"/>
                                <w:szCs w:val="18"/>
                              </w:rPr>
                              <w:t>Spiritual Gifts</w:t>
                            </w:r>
                          </w:p>
                          <w:p w:rsidR="00593FA8" w:rsidRPr="006C72F7" w:rsidRDefault="00593FA8" w:rsidP="00593FA8">
                            <w:pPr>
                              <w:rPr>
                                <w:rFonts w:ascii="Times New Roman" w:hAnsi="Times New Roman"/>
                                <w:sz w:val="18"/>
                                <w:szCs w:val="18"/>
                              </w:rPr>
                            </w:pPr>
                            <w:r w:rsidRPr="006C72F7">
                              <w:rPr>
                                <w:rFonts w:ascii="Times New Roman" w:hAnsi="Times New Roman"/>
                                <w:sz w:val="18"/>
                                <w:szCs w:val="18"/>
                              </w:rPr>
                              <w:t>Business &amp; Leadership Conference</w:t>
                            </w:r>
                          </w:p>
                          <w:p w:rsidR="00593FA8" w:rsidRPr="006C72F7" w:rsidRDefault="00593FA8" w:rsidP="00593FA8">
                            <w:pPr>
                              <w:rPr>
                                <w:rFonts w:ascii="Times New Roman" w:hAnsi="Times New Roman"/>
                                <w:sz w:val="18"/>
                                <w:szCs w:val="18"/>
                              </w:rPr>
                            </w:pPr>
                            <w:r w:rsidRPr="006C72F7">
                              <w:rPr>
                                <w:rFonts w:ascii="Times New Roman" w:hAnsi="Times New Roman"/>
                                <w:sz w:val="18"/>
                                <w:szCs w:val="18"/>
                              </w:rPr>
                              <w:t>Be All You Can Dream</w:t>
                            </w:r>
                          </w:p>
                          <w:p w:rsidR="00593FA8" w:rsidRPr="006C72F7" w:rsidRDefault="00593FA8" w:rsidP="00593FA8">
                            <w:pPr>
                              <w:rPr>
                                <w:rFonts w:ascii="Times New Roman" w:hAnsi="Times New Roman"/>
                                <w:sz w:val="18"/>
                                <w:szCs w:val="18"/>
                              </w:rPr>
                            </w:pPr>
                            <w:r w:rsidRPr="006C72F7">
                              <w:rPr>
                                <w:rFonts w:ascii="Times New Roman" w:hAnsi="Times New Roman"/>
                                <w:sz w:val="18"/>
                                <w:szCs w:val="18"/>
                              </w:rPr>
                              <w:t>Your Potential as an Entrepreneur</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Nature of Business</w:t>
                            </w:r>
                            <w:r w:rsidR="006C72F7" w:rsidRPr="006C72F7">
                              <w:rPr>
                                <w:rFonts w:ascii="Times New Roman" w:hAnsi="Times New Roman"/>
                                <w:sz w:val="18"/>
                                <w:szCs w:val="18"/>
                              </w:rPr>
                              <w:tab/>
                            </w:r>
                            <w:r w:rsidR="006C72F7" w:rsidRPr="006C72F7">
                              <w:rPr>
                                <w:rFonts w:ascii="Times New Roman" w:hAnsi="Times New Roman"/>
                                <w:sz w:val="18"/>
                                <w:szCs w:val="18"/>
                              </w:rPr>
                              <w:tab/>
                            </w:r>
                            <w:r w:rsidRPr="006C72F7">
                              <w:rPr>
                                <w:rFonts w:ascii="Times New Roman" w:hAnsi="Times New Roman"/>
                                <w:sz w:val="18"/>
                                <w:szCs w:val="18"/>
                              </w:rPr>
                              <w:t>Business Opportunities</w:t>
                            </w:r>
                          </w:p>
                          <w:p w:rsidR="00440238" w:rsidRPr="006C72F7" w:rsidRDefault="00440238" w:rsidP="00507C70">
                            <w:pPr>
                              <w:spacing w:after="200"/>
                              <w:rPr>
                                <w:rFonts w:ascii="Times New Roman" w:hAnsi="Times New Roman"/>
                                <w:sz w:val="18"/>
                                <w:szCs w:val="18"/>
                              </w:rPr>
                            </w:pPr>
                            <w:r w:rsidRPr="006C72F7">
                              <w:rPr>
                                <w:rFonts w:ascii="Times New Roman" w:hAnsi="Times New Roman"/>
                                <w:sz w:val="18"/>
                                <w:szCs w:val="18"/>
                              </w:rPr>
                              <w:t xml:space="preserve">Leadership </w:t>
                            </w:r>
                            <w:r w:rsidR="006C72F7" w:rsidRPr="006C72F7">
                              <w:rPr>
                                <w:rFonts w:ascii="Times New Roman" w:hAnsi="Times New Roman"/>
                                <w:sz w:val="18"/>
                                <w:szCs w:val="18"/>
                              </w:rPr>
                              <w:t>Skills</w:t>
                            </w:r>
                            <w:r w:rsidR="006C72F7" w:rsidRPr="006C72F7">
                              <w:rPr>
                                <w:rFonts w:ascii="Times New Roman" w:hAnsi="Times New Roman"/>
                                <w:sz w:val="18"/>
                                <w:szCs w:val="18"/>
                              </w:rPr>
                              <w:tab/>
                            </w:r>
                            <w:r w:rsidR="006C72F7" w:rsidRPr="006C72F7">
                              <w:rPr>
                                <w:rFonts w:ascii="Times New Roman" w:hAnsi="Times New Roman"/>
                                <w:sz w:val="18"/>
                                <w:szCs w:val="18"/>
                              </w:rPr>
                              <w:tab/>
                            </w:r>
                            <w:r w:rsidRPr="006C72F7">
                              <w:rPr>
                                <w:rFonts w:ascii="Times New Roman" w:hAnsi="Times New Roman"/>
                                <w:sz w:val="18"/>
                                <w:szCs w:val="18"/>
                              </w:rPr>
                              <w:t>The Business Plan</w:t>
                            </w:r>
                          </w:p>
                          <w:p w:rsidR="00440238" w:rsidRPr="006C72F7" w:rsidRDefault="00440238" w:rsidP="00440238">
                            <w:pPr>
                              <w:jc w:val="center"/>
                              <w:rPr>
                                <w:rFonts w:ascii="Times New Roman" w:hAnsi="Times New Roman"/>
                                <w:b/>
                                <w:sz w:val="18"/>
                                <w:szCs w:val="18"/>
                              </w:rPr>
                            </w:pPr>
                            <w:r w:rsidRPr="006C72F7">
                              <w:rPr>
                                <w:rFonts w:ascii="Times New Roman" w:hAnsi="Times New Roman"/>
                                <w:b/>
                                <w:sz w:val="18"/>
                                <w:szCs w:val="18"/>
                              </w:rPr>
                              <w:t>Term II</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Business by the Book</w:t>
                            </w:r>
                            <w:r w:rsidR="006C72F7" w:rsidRPr="006C72F7">
                              <w:rPr>
                                <w:rFonts w:ascii="Times New Roman" w:hAnsi="Times New Roman"/>
                                <w:sz w:val="18"/>
                                <w:szCs w:val="18"/>
                              </w:rPr>
                              <w:tab/>
                            </w:r>
                            <w:r w:rsidRPr="006C72F7">
                              <w:rPr>
                                <w:rFonts w:ascii="Times New Roman" w:hAnsi="Times New Roman"/>
                                <w:sz w:val="18"/>
                                <w:szCs w:val="18"/>
                              </w:rPr>
                              <w:t>Location</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Marketing Analysis</w:t>
                            </w:r>
                            <w:r w:rsidR="006C72F7" w:rsidRPr="006C72F7">
                              <w:rPr>
                                <w:rFonts w:ascii="Times New Roman" w:hAnsi="Times New Roman"/>
                                <w:sz w:val="18"/>
                                <w:szCs w:val="18"/>
                              </w:rPr>
                              <w:tab/>
                            </w:r>
                            <w:r w:rsidR="006C72F7" w:rsidRPr="006C72F7">
                              <w:rPr>
                                <w:rFonts w:ascii="Times New Roman" w:hAnsi="Times New Roman"/>
                                <w:sz w:val="18"/>
                                <w:szCs w:val="18"/>
                              </w:rPr>
                              <w:tab/>
                            </w:r>
                            <w:r w:rsidRPr="006C72F7">
                              <w:rPr>
                                <w:rFonts w:ascii="Times New Roman" w:hAnsi="Times New Roman"/>
                                <w:sz w:val="18"/>
                                <w:szCs w:val="18"/>
                              </w:rPr>
                              <w:t>Pricing Strategy</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Record Keeping</w:t>
                            </w:r>
                            <w:r w:rsidR="006C72F7" w:rsidRPr="006C72F7">
                              <w:rPr>
                                <w:rFonts w:ascii="Times New Roman" w:hAnsi="Times New Roman"/>
                                <w:sz w:val="18"/>
                                <w:szCs w:val="18"/>
                              </w:rPr>
                              <w:tab/>
                            </w:r>
                            <w:r w:rsidR="006C72F7" w:rsidRPr="006C72F7">
                              <w:rPr>
                                <w:rFonts w:ascii="Times New Roman" w:hAnsi="Times New Roman"/>
                                <w:sz w:val="18"/>
                                <w:szCs w:val="18"/>
                              </w:rPr>
                              <w:tab/>
                            </w:r>
                            <w:r w:rsidRPr="006C72F7">
                              <w:rPr>
                                <w:rFonts w:ascii="Times New Roman" w:hAnsi="Times New Roman"/>
                                <w:sz w:val="18"/>
                                <w:szCs w:val="18"/>
                              </w:rPr>
                              <w:t>Customer Credit</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Financial Analysis</w:t>
                            </w:r>
                            <w:r w:rsidR="006C72F7" w:rsidRPr="006C72F7">
                              <w:rPr>
                                <w:rFonts w:ascii="Times New Roman" w:hAnsi="Times New Roman"/>
                                <w:sz w:val="18"/>
                                <w:szCs w:val="18"/>
                              </w:rPr>
                              <w:tab/>
                            </w:r>
                            <w:r w:rsidR="006C72F7" w:rsidRPr="006C72F7">
                              <w:rPr>
                                <w:rFonts w:ascii="Times New Roman" w:hAnsi="Times New Roman"/>
                                <w:sz w:val="18"/>
                                <w:szCs w:val="18"/>
                              </w:rPr>
                              <w:tab/>
                            </w:r>
                            <w:r w:rsidRPr="006C72F7">
                              <w:rPr>
                                <w:rFonts w:ascii="Times New Roman" w:hAnsi="Times New Roman"/>
                                <w:sz w:val="18"/>
                                <w:szCs w:val="18"/>
                              </w:rPr>
                              <w:t>Types of Ownership</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Financing the Business</w:t>
                            </w:r>
                            <w:r w:rsidR="006C72F7" w:rsidRPr="006C72F7">
                              <w:rPr>
                                <w:rFonts w:ascii="Times New Roman" w:hAnsi="Times New Roman"/>
                                <w:sz w:val="18"/>
                                <w:szCs w:val="18"/>
                              </w:rPr>
                              <w:tab/>
                            </w:r>
                            <w:r w:rsidRPr="006C72F7">
                              <w:rPr>
                                <w:rFonts w:ascii="Times New Roman" w:hAnsi="Times New Roman"/>
                                <w:sz w:val="18"/>
                                <w:szCs w:val="18"/>
                              </w:rPr>
                              <w:t>Global Market</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Presentation Skills Workshop</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Customer Service Certification</w:t>
                            </w:r>
                          </w:p>
                          <w:p w:rsidR="00440238" w:rsidRPr="006C72F7" w:rsidRDefault="00440238" w:rsidP="00507C70">
                            <w:pPr>
                              <w:spacing w:after="200"/>
                              <w:rPr>
                                <w:rFonts w:ascii="Times New Roman" w:hAnsi="Times New Roman"/>
                                <w:sz w:val="18"/>
                                <w:szCs w:val="18"/>
                              </w:rPr>
                            </w:pPr>
                            <w:r w:rsidRPr="006C72F7">
                              <w:rPr>
                                <w:rFonts w:ascii="Times New Roman" w:hAnsi="Times New Roman"/>
                                <w:sz w:val="18"/>
                                <w:szCs w:val="18"/>
                              </w:rPr>
                              <w:t>OSHA Certification</w:t>
                            </w:r>
                          </w:p>
                          <w:p w:rsidR="006C72F7" w:rsidRPr="006C72F7" w:rsidRDefault="006C72F7" w:rsidP="006C72F7">
                            <w:pPr>
                              <w:spacing w:after="120"/>
                              <w:jc w:val="center"/>
                              <w:rPr>
                                <w:rFonts w:ascii="Times New Roman" w:hAnsi="Times New Roman"/>
                                <w:b/>
                                <w:sz w:val="18"/>
                                <w:szCs w:val="18"/>
                              </w:rPr>
                            </w:pPr>
                            <w:r w:rsidRPr="006C72F7">
                              <w:rPr>
                                <w:rFonts w:ascii="Times New Roman" w:hAnsi="Times New Roman"/>
                                <w:b/>
                                <w:sz w:val="18"/>
                                <w:szCs w:val="18"/>
                              </w:rPr>
                              <w:t>Term III</w:t>
                            </w:r>
                          </w:p>
                          <w:p w:rsidR="006C72F7" w:rsidRPr="006C72F7" w:rsidRDefault="006C72F7" w:rsidP="006C72F7">
                            <w:pPr>
                              <w:rPr>
                                <w:rFonts w:ascii="Times New Roman" w:hAnsi="Times New Roman"/>
                                <w:sz w:val="18"/>
                                <w:szCs w:val="18"/>
                              </w:rPr>
                            </w:pPr>
                            <w:r w:rsidRPr="006C72F7">
                              <w:rPr>
                                <w:rFonts w:ascii="Times New Roman" w:hAnsi="Times New Roman"/>
                                <w:sz w:val="18"/>
                                <w:szCs w:val="18"/>
                              </w:rPr>
                              <w:t>Life as a Christian Entrepreneur</w:t>
                            </w:r>
                          </w:p>
                          <w:p w:rsidR="006C72F7" w:rsidRDefault="006C72F7" w:rsidP="006C72F7">
                            <w:pPr>
                              <w:rPr>
                                <w:rFonts w:ascii="Times New Roman" w:hAnsi="Times New Roman"/>
                                <w:sz w:val="18"/>
                                <w:szCs w:val="18"/>
                              </w:rPr>
                            </w:pPr>
                            <w:r w:rsidRPr="006C72F7">
                              <w:rPr>
                                <w:rFonts w:ascii="Times New Roman" w:hAnsi="Times New Roman"/>
                                <w:sz w:val="18"/>
                                <w:szCs w:val="18"/>
                              </w:rPr>
                              <w:t>Promotions</w:t>
                            </w:r>
                            <w:r w:rsidR="00507C70">
                              <w:rPr>
                                <w:rFonts w:ascii="Times New Roman" w:hAnsi="Times New Roman"/>
                                <w:sz w:val="18"/>
                                <w:szCs w:val="18"/>
                              </w:rPr>
                              <w:tab/>
                            </w:r>
                            <w:r w:rsidR="00507C70">
                              <w:rPr>
                                <w:rFonts w:ascii="Times New Roman" w:hAnsi="Times New Roman"/>
                                <w:sz w:val="18"/>
                                <w:szCs w:val="18"/>
                              </w:rPr>
                              <w:tab/>
                            </w:r>
                            <w:r>
                              <w:rPr>
                                <w:rFonts w:ascii="Times New Roman" w:hAnsi="Times New Roman"/>
                                <w:sz w:val="18"/>
                                <w:szCs w:val="18"/>
                              </w:rPr>
                              <w:t>Selling</w:t>
                            </w:r>
                          </w:p>
                          <w:p w:rsidR="006C72F7" w:rsidRDefault="006C72F7" w:rsidP="006C72F7">
                            <w:pPr>
                              <w:rPr>
                                <w:rFonts w:ascii="Times New Roman" w:hAnsi="Times New Roman"/>
                                <w:sz w:val="18"/>
                                <w:szCs w:val="18"/>
                              </w:rPr>
                            </w:pPr>
                            <w:r>
                              <w:rPr>
                                <w:rFonts w:ascii="Times New Roman" w:hAnsi="Times New Roman"/>
                                <w:sz w:val="18"/>
                                <w:szCs w:val="18"/>
                              </w:rPr>
                              <w:t>Legal</w:t>
                            </w:r>
                            <w:r w:rsidR="00507C70">
                              <w:rPr>
                                <w:rFonts w:ascii="Times New Roman" w:hAnsi="Times New Roman"/>
                                <w:sz w:val="18"/>
                                <w:szCs w:val="18"/>
                              </w:rPr>
                              <w:tab/>
                            </w:r>
                            <w:r w:rsidR="00507C70">
                              <w:rPr>
                                <w:rFonts w:ascii="Times New Roman" w:hAnsi="Times New Roman"/>
                                <w:sz w:val="18"/>
                                <w:szCs w:val="18"/>
                              </w:rPr>
                              <w:tab/>
                            </w:r>
                            <w:r w:rsidR="00507C70">
                              <w:rPr>
                                <w:rFonts w:ascii="Times New Roman" w:hAnsi="Times New Roman"/>
                                <w:sz w:val="18"/>
                                <w:szCs w:val="18"/>
                              </w:rPr>
                              <w:tab/>
                              <w:t>Human Resource</w:t>
                            </w:r>
                          </w:p>
                          <w:p w:rsidR="00507C70" w:rsidRDefault="00507C70" w:rsidP="006C72F7">
                            <w:pPr>
                              <w:rPr>
                                <w:rFonts w:ascii="Times New Roman" w:hAnsi="Times New Roman"/>
                                <w:sz w:val="18"/>
                                <w:szCs w:val="18"/>
                              </w:rPr>
                            </w:pPr>
                            <w:r>
                              <w:rPr>
                                <w:rFonts w:ascii="Times New Roman" w:hAnsi="Times New Roman"/>
                                <w:sz w:val="18"/>
                                <w:szCs w:val="18"/>
                              </w:rPr>
                              <w:t>Eliminating Chance</w:t>
                            </w:r>
                            <w:r>
                              <w:rPr>
                                <w:rFonts w:ascii="Times New Roman" w:hAnsi="Times New Roman"/>
                                <w:sz w:val="18"/>
                                <w:szCs w:val="18"/>
                              </w:rPr>
                              <w:tab/>
                            </w:r>
                            <w:r>
                              <w:rPr>
                                <w:rFonts w:ascii="Times New Roman" w:hAnsi="Times New Roman"/>
                                <w:sz w:val="18"/>
                                <w:szCs w:val="18"/>
                              </w:rPr>
                              <w:tab/>
                              <w:t>Business Management</w:t>
                            </w:r>
                          </w:p>
                          <w:p w:rsidR="00507C70" w:rsidRDefault="00507C70" w:rsidP="006C72F7">
                            <w:pPr>
                              <w:rPr>
                                <w:rFonts w:ascii="Times New Roman" w:hAnsi="Times New Roman"/>
                                <w:sz w:val="18"/>
                                <w:szCs w:val="18"/>
                              </w:rPr>
                            </w:pPr>
                            <w:r>
                              <w:rPr>
                                <w:rFonts w:ascii="Times New Roman" w:hAnsi="Times New Roman"/>
                                <w:sz w:val="18"/>
                                <w:szCs w:val="18"/>
                              </w:rPr>
                              <w:t>Operations</w:t>
                            </w:r>
                          </w:p>
                          <w:p w:rsidR="00507C70" w:rsidRDefault="00507C70" w:rsidP="006C72F7">
                            <w:pPr>
                              <w:rPr>
                                <w:rFonts w:ascii="Times New Roman" w:hAnsi="Times New Roman"/>
                                <w:sz w:val="18"/>
                                <w:szCs w:val="18"/>
                              </w:rPr>
                            </w:pPr>
                            <w:r w:rsidRPr="00507C70">
                              <w:rPr>
                                <w:rFonts w:ascii="Times New Roman" w:hAnsi="Times New Roman"/>
                                <w:sz w:val="18"/>
                                <w:szCs w:val="18"/>
                              </w:rPr>
                              <w:t xml:space="preserve">Doing Business with The Department of Transportation </w:t>
                            </w:r>
                          </w:p>
                          <w:p w:rsidR="00507C70" w:rsidRPr="00507C70" w:rsidRDefault="00507C70" w:rsidP="00507C70">
                            <w:pPr>
                              <w:rPr>
                                <w:sz w:val="18"/>
                                <w:szCs w:val="18"/>
                              </w:rPr>
                            </w:pPr>
                            <w:r w:rsidRPr="00507C70">
                              <w:rPr>
                                <w:sz w:val="18"/>
                                <w:szCs w:val="18"/>
                              </w:rPr>
                              <w:t xml:space="preserve">Doing Business </w:t>
                            </w:r>
                            <w:r>
                              <w:rPr>
                                <w:sz w:val="18"/>
                                <w:szCs w:val="18"/>
                              </w:rPr>
                              <w:t>with The Department of Defense</w:t>
                            </w:r>
                          </w:p>
                          <w:p w:rsidR="00507C70" w:rsidRDefault="00507C70" w:rsidP="006C72F7">
                            <w:pPr>
                              <w:rPr>
                                <w:sz w:val="18"/>
                                <w:szCs w:val="18"/>
                              </w:rPr>
                            </w:pPr>
                            <w:r w:rsidRPr="00507C70">
                              <w:rPr>
                                <w:sz w:val="18"/>
                                <w:szCs w:val="18"/>
                              </w:rPr>
                              <w:t>Doing Business with The State of Florida</w:t>
                            </w:r>
                          </w:p>
                          <w:p w:rsidR="00507C70" w:rsidRPr="00507C70" w:rsidRDefault="00507C70" w:rsidP="006C72F7">
                            <w:pPr>
                              <w:rPr>
                                <w:rFonts w:ascii="Times New Roman" w:hAnsi="Times New Roman"/>
                                <w:sz w:val="18"/>
                                <w:szCs w:val="18"/>
                              </w:rPr>
                            </w:pPr>
                            <w:r w:rsidRPr="00507C70">
                              <w:rPr>
                                <w:sz w:val="18"/>
                                <w:szCs w:val="18"/>
                              </w:rPr>
                              <w:t>Doing Business with The General Service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3" type="#_x0000_t202" style="position:absolute;left:0;text-align:left;margin-left:439.5pt;margin-top:82.5pt;width:228.75pt;height:33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">
                <v:textbox>
                  <w:txbxContent>
                    <w:p w:rsidR="00593FA8" w:rsidRPr="006C72F7" w:rsidRDefault="00593FA8" w:rsidP="00593FA8">
                      <w:pPr>
                        <w:jc w:val="center"/>
                        <w:rPr>
                          <w:rFonts w:ascii="Arial" w:hAnsi="Arial" w:cs="Arial"/>
                          <w:b/>
                          <w:sz w:val="18"/>
                          <w:szCs w:val="18"/>
                        </w:rPr>
                      </w:pPr>
                      <w:r w:rsidRPr="006C72F7">
                        <w:rPr>
                          <w:rFonts w:ascii="Arial" w:hAnsi="Arial" w:cs="Arial"/>
                          <w:b/>
                          <w:sz w:val="18"/>
                          <w:szCs w:val="18"/>
                        </w:rPr>
                        <w:t>Term I</w:t>
                      </w:r>
                    </w:p>
                    <w:p w:rsidR="00593FA8" w:rsidRPr="006C72F7" w:rsidRDefault="00593FA8" w:rsidP="00593FA8">
                      <w:pPr>
                        <w:rPr>
                          <w:rFonts w:ascii="Times New Roman" w:hAnsi="Times New Roman"/>
                          <w:sz w:val="18"/>
                          <w:szCs w:val="18"/>
                        </w:rPr>
                      </w:pPr>
                      <w:r w:rsidRPr="006C72F7">
                        <w:rPr>
                          <w:rFonts w:ascii="Times New Roman" w:hAnsi="Times New Roman"/>
                          <w:sz w:val="18"/>
                          <w:szCs w:val="18"/>
                        </w:rPr>
                        <w:t>Christ and the Corporation</w:t>
                      </w:r>
                      <w:r w:rsidR="006C72F7" w:rsidRPr="006C72F7">
                        <w:rPr>
                          <w:rFonts w:ascii="Times New Roman" w:hAnsi="Times New Roman"/>
                          <w:sz w:val="18"/>
                          <w:szCs w:val="18"/>
                        </w:rPr>
                        <w:tab/>
                      </w:r>
                      <w:r w:rsidRPr="006C72F7">
                        <w:rPr>
                          <w:rFonts w:ascii="Times New Roman" w:hAnsi="Times New Roman"/>
                          <w:sz w:val="18"/>
                          <w:szCs w:val="18"/>
                        </w:rPr>
                        <w:t>Spiritual Gifts</w:t>
                      </w:r>
                    </w:p>
                    <w:p w:rsidR="00593FA8" w:rsidRPr="006C72F7" w:rsidRDefault="00593FA8" w:rsidP="00593FA8">
                      <w:pPr>
                        <w:rPr>
                          <w:rFonts w:ascii="Times New Roman" w:hAnsi="Times New Roman"/>
                          <w:sz w:val="18"/>
                          <w:szCs w:val="18"/>
                        </w:rPr>
                      </w:pPr>
                      <w:r w:rsidRPr="006C72F7">
                        <w:rPr>
                          <w:rFonts w:ascii="Times New Roman" w:hAnsi="Times New Roman"/>
                          <w:sz w:val="18"/>
                          <w:szCs w:val="18"/>
                        </w:rPr>
                        <w:t>Business &amp; Leadership Conference</w:t>
                      </w:r>
                    </w:p>
                    <w:p w:rsidR="00593FA8" w:rsidRPr="006C72F7" w:rsidRDefault="00593FA8" w:rsidP="00593FA8">
                      <w:pPr>
                        <w:rPr>
                          <w:rFonts w:ascii="Times New Roman" w:hAnsi="Times New Roman"/>
                          <w:sz w:val="18"/>
                          <w:szCs w:val="18"/>
                        </w:rPr>
                      </w:pPr>
                      <w:r w:rsidRPr="006C72F7">
                        <w:rPr>
                          <w:rFonts w:ascii="Times New Roman" w:hAnsi="Times New Roman"/>
                          <w:sz w:val="18"/>
                          <w:szCs w:val="18"/>
                        </w:rPr>
                        <w:t>Be All You Can Dream</w:t>
                      </w:r>
                    </w:p>
                    <w:p w:rsidR="00593FA8" w:rsidRPr="006C72F7" w:rsidRDefault="00593FA8" w:rsidP="00593FA8">
                      <w:pPr>
                        <w:rPr>
                          <w:rFonts w:ascii="Times New Roman" w:hAnsi="Times New Roman"/>
                          <w:sz w:val="18"/>
                          <w:szCs w:val="18"/>
                        </w:rPr>
                      </w:pPr>
                      <w:r w:rsidRPr="006C72F7">
                        <w:rPr>
                          <w:rFonts w:ascii="Times New Roman" w:hAnsi="Times New Roman"/>
                          <w:sz w:val="18"/>
                          <w:szCs w:val="18"/>
                        </w:rPr>
                        <w:t>Your Potential as an Entrepreneur</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Nature of Business</w:t>
                      </w:r>
                      <w:r w:rsidR="006C72F7" w:rsidRPr="006C72F7">
                        <w:rPr>
                          <w:rFonts w:ascii="Times New Roman" w:hAnsi="Times New Roman"/>
                          <w:sz w:val="18"/>
                          <w:szCs w:val="18"/>
                        </w:rPr>
                        <w:tab/>
                      </w:r>
                      <w:r w:rsidR="006C72F7" w:rsidRPr="006C72F7">
                        <w:rPr>
                          <w:rFonts w:ascii="Times New Roman" w:hAnsi="Times New Roman"/>
                          <w:sz w:val="18"/>
                          <w:szCs w:val="18"/>
                        </w:rPr>
                        <w:tab/>
                      </w:r>
                      <w:r w:rsidRPr="006C72F7">
                        <w:rPr>
                          <w:rFonts w:ascii="Times New Roman" w:hAnsi="Times New Roman"/>
                          <w:sz w:val="18"/>
                          <w:szCs w:val="18"/>
                        </w:rPr>
                        <w:t>Business Opportunities</w:t>
                      </w:r>
                    </w:p>
                    <w:p w:rsidR="00440238" w:rsidRPr="006C72F7" w:rsidRDefault="00440238" w:rsidP="00507C70">
                      <w:pPr>
                        <w:spacing w:after="200"/>
                        <w:rPr>
                          <w:rFonts w:ascii="Times New Roman" w:hAnsi="Times New Roman"/>
                          <w:sz w:val="18"/>
                          <w:szCs w:val="18"/>
                        </w:rPr>
                      </w:pPr>
                      <w:r w:rsidRPr="006C72F7">
                        <w:rPr>
                          <w:rFonts w:ascii="Times New Roman" w:hAnsi="Times New Roman"/>
                          <w:sz w:val="18"/>
                          <w:szCs w:val="18"/>
                        </w:rPr>
                        <w:t xml:space="preserve">Leadership </w:t>
                      </w:r>
                      <w:r w:rsidR="006C72F7" w:rsidRPr="006C72F7">
                        <w:rPr>
                          <w:rFonts w:ascii="Times New Roman" w:hAnsi="Times New Roman"/>
                          <w:sz w:val="18"/>
                          <w:szCs w:val="18"/>
                        </w:rPr>
                        <w:t>Skills</w:t>
                      </w:r>
                      <w:r w:rsidR="006C72F7" w:rsidRPr="006C72F7">
                        <w:rPr>
                          <w:rFonts w:ascii="Times New Roman" w:hAnsi="Times New Roman"/>
                          <w:sz w:val="18"/>
                          <w:szCs w:val="18"/>
                        </w:rPr>
                        <w:tab/>
                      </w:r>
                      <w:r w:rsidR="006C72F7" w:rsidRPr="006C72F7">
                        <w:rPr>
                          <w:rFonts w:ascii="Times New Roman" w:hAnsi="Times New Roman"/>
                          <w:sz w:val="18"/>
                          <w:szCs w:val="18"/>
                        </w:rPr>
                        <w:tab/>
                      </w:r>
                      <w:r w:rsidRPr="006C72F7">
                        <w:rPr>
                          <w:rFonts w:ascii="Times New Roman" w:hAnsi="Times New Roman"/>
                          <w:sz w:val="18"/>
                          <w:szCs w:val="18"/>
                        </w:rPr>
                        <w:t>The Business Plan</w:t>
                      </w:r>
                    </w:p>
                    <w:p w:rsidR="00440238" w:rsidRPr="006C72F7" w:rsidRDefault="00440238" w:rsidP="00440238">
                      <w:pPr>
                        <w:jc w:val="center"/>
                        <w:rPr>
                          <w:rFonts w:ascii="Times New Roman" w:hAnsi="Times New Roman"/>
                          <w:b/>
                          <w:sz w:val="18"/>
                          <w:szCs w:val="18"/>
                        </w:rPr>
                      </w:pPr>
                      <w:r w:rsidRPr="006C72F7">
                        <w:rPr>
                          <w:rFonts w:ascii="Times New Roman" w:hAnsi="Times New Roman"/>
                          <w:b/>
                          <w:sz w:val="18"/>
                          <w:szCs w:val="18"/>
                        </w:rPr>
                        <w:t>Term II</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Business by the Book</w:t>
                      </w:r>
                      <w:r w:rsidR="006C72F7" w:rsidRPr="006C72F7">
                        <w:rPr>
                          <w:rFonts w:ascii="Times New Roman" w:hAnsi="Times New Roman"/>
                          <w:sz w:val="18"/>
                          <w:szCs w:val="18"/>
                        </w:rPr>
                        <w:tab/>
                      </w:r>
                      <w:bookmarkStart w:id="1" w:name="_GoBack"/>
                      <w:bookmarkEnd w:id="1"/>
                      <w:r w:rsidRPr="006C72F7">
                        <w:rPr>
                          <w:rFonts w:ascii="Times New Roman" w:hAnsi="Times New Roman"/>
                          <w:sz w:val="18"/>
                          <w:szCs w:val="18"/>
                        </w:rPr>
                        <w:t>Location</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Marketing Analysis</w:t>
                      </w:r>
                      <w:r w:rsidR="006C72F7" w:rsidRPr="006C72F7">
                        <w:rPr>
                          <w:rFonts w:ascii="Times New Roman" w:hAnsi="Times New Roman"/>
                          <w:sz w:val="18"/>
                          <w:szCs w:val="18"/>
                        </w:rPr>
                        <w:tab/>
                      </w:r>
                      <w:r w:rsidR="006C72F7" w:rsidRPr="006C72F7">
                        <w:rPr>
                          <w:rFonts w:ascii="Times New Roman" w:hAnsi="Times New Roman"/>
                          <w:sz w:val="18"/>
                          <w:szCs w:val="18"/>
                        </w:rPr>
                        <w:tab/>
                      </w:r>
                      <w:r w:rsidRPr="006C72F7">
                        <w:rPr>
                          <w:rFonts w:ascii="Times New Roman" w:hAnsi="Times New Roman"/>
                          <w:sz w:val="18"/>
                          <w:szCs w:val="18"/>
                        </w:rPr>
                        <w:t>Pricing Strategy</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Record Keeping</w:t>
                      </w:r>
                      <w:r w:rsidR="006C72F7" w:rsidRPr="006C72F7">
                        <w:rPr>
                          <w:rFonts w:ascii="Times New Roman" w:hAnsi="Times New Roman"/>
                          <w:sz w:val="18"/>
                          <w:szCs w:val="18"/>
                        </w:rPr>
                        <w:tab/>
                      </w:r>
                      <w:r w:rsidR="006C72F7" w:rsidRPr="006C72F7">
                        <w:rPr>
                          <w:rFonts w:ascii="Times New Roman" w:hAnsi="Times New Roman"/>
                          <w:sz w:val="18"/>
                          <w:szCs w:val="18"/>
                        </w:rPr>
                        <w:tab/>
                      </w:r>
                      <w:r w:rsidRPr="006C72F7">
                        <w:rPr>
                          <w:rFonts w:ascii="Times New Roman" w:hAnsi="Times New Roman"/>
                          <w:sz w:val="18"/>
                          <w:szCs w:val="18"/>
                        </w:rPr>
                        <w:t>Customer Credit</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Financial Analysis</w:t>
                      </w:r>
                      <w:r w:rsidR="006C72F7" w:rsidRPr="006C72F7">
                        <w:rPr>
                          <w:rFonts w:ascii="Times New Roman" w:hAnsi="Times New Roman"/>
                          <w:sz w:val="18"/>
                          <w:szCs w:val="18"/>
                        </w:rPr>
                        <w:tab/>
                      </w:r>
                      <w:r w:rsidR="006C72F7" w:rsidRPr="006C72F7">
                        <w:rPr>
                          <w:rFonts w:ascii="Times New Roman" w:hAnsi="Times New Roman"/>
                          <w:sz w:val="18"/>
                          <w:szCs w:val="18"/>
                        </w:rPr>
                        <w:tab/>
                      </w:r>
                      <w:r w:rsidRPr="006C72F7">
                        <w:rPr>
                          <w:rFonts w:ascii="Times New Roman" w:hAnsi="Times New Roman"/>
                          <w:sz w:val="18"/>
                          <w:szCs w:val="18"/>
                        </w:rPr>
                        <w:t>Types of Ownership</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Financing the Business</w:t>
                      </w:r>
                      <w:r w:rsidR="006C72F7" w:rsidRPr="006C72F7">
                        <w:rPr>
                          <w:rFonts w:ascii="Times New Roman" w:hAnsi="Times New Roman"/>
                          <w:sz w:val="18"/>
                          <w:szCs w:val="18"/>
                        </w:rPr>
                        <w:tab/>
                      </w:r>
                      <w:r w:rsidRPr="006C72F7">
                        <w:rPr>
                          <w:rFonts w:ascii="Times New Roman" w:hAnsi="Times New Roman"/>
                          <w:sz w:val="18"/>
                          <w:szCs w:val="18"/>
                        </w:rPr>
                        <w:t>Global Market</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Presentation Skills Workshop</w:t>
                      </w:r>
                    </w:p>
                    <w:p w:rsidR="00440238" w:rsidRPr="006C72F7" w:rsidRDefault="00440238" w:rsidP="00440238">
                      <w:pPr>
                        <w:rPr>
                          <w:rFonts w:ascii="Times New Roman" w:hAnsi="Times New Roman"/>
                          <w:sz w:val="18"/>
                          <w:szCs w:val="18"/>
                        </w:rPr>
                      </w:pPr>
                      <w:r w:rsidRPr="006C72F7">
                        <w:rPr>
                          <w:rFonts w:ascii="Times New Roman" w:hAnsi="Times New Roman"/>
                          <w:sz w:val="18"/>
                          <w:szCs w:val="18"/>
                        </w:rPr>
                        <w:t>Customer Service Certification</w:t>
                      </w:r>
                    </w:p>
                    <w:p w:rsidR="00440238" w:rsidRPr="006C72F7" w:rsidRDefault="00440238" w:rsidP="00507C70">
                      <w:pPr>
                        <w:spacing w:after="200"/>
                        <w:rPr>
                          <w:rFonts w:ascii="Times New Roman" w:hAnsi="Times New Roman"/>
                          <w:sz w:val="18"/>
                          <w:szCs w:val="18"/>
                        </w:rPr>
                      </w:pPr>
                      <w:r w:rsidRPr="006C72F7">
                        <w:rPr>
                          <w:rFonts w:ascii="Times New Roman" w:hAnsi="Times New Roman"/>
                          <w:sz w:val="18"/>
                          <w:szCs w:val="18"/>
                        </w:rPr>
                        <w:t>OSHA Certification</w:t>
                      </w:r>
                    </w:p>
                    <w:p w:rsidR="006C72F7" w:rsidRPr="006C72F7" w:rsidRDefault="006C72F7" w:rsidP="006C72F7">
                      <w:pPr>
                        <w:spacing w:after="120"/>
                        <w:jc w:val="center"/>
                        <w:rPr>
                          <w:rFonts w:ascii="Times New Roman" w:hAnsi="Times New Roman"/>
                          <w:b/>
                          <w:sz w:val="18"/>
                          <w:szCs w:val="18"/>
                        </w:rPr>
                      </w:pPr>
                      <w:r w:rsidRPr="006C72F7">
                        <w:rPr>
                          <w:rFonts w:ascii="Times New Roman" w:hAnsi="Times New Roman"/>
                          <w:b/>
                          <w:sz w:val="18"/>
                          <w:szCs w:val="18"/>
                        </w:rPr>
                        <w:t>Term III</w:t>
                      </w:r>
                    </w:p>
                    <w:p w:rsidR="006C72F7" w:rsidRPr="006C72F7" w:rsidRDefault="006C72F7" w:rsidP="006C72F7">
                      <w:pPr>
                        <w:rPr>
                          <w:rFonts w:ascii="Times New Roman" w:hAnsi="Times New Roman"/>
                          <w:sz w:val="18"/>
                          <w:szCs w:val="18"/>
                        </w:rPr>
                      </w:pPr>
                      <w:r w:rsidRPr="006C72F7">
                        <w:rPr>
                          <w:rFonts w:ascii="Times New Roman" w:hAnsi="Times New Roman"/>
                          <w:sz w:val="18"/>
                          <w:szCs w:val="18"/>
                        </w:rPr>
                        <w:t>Life as a Christian Entrepreneur</w:t>
                      </w:r>
                    </w:p>
                    <w:p w:rsidR="006C72F7" w:rsidRDefault="006C72F7" w:rsidP="006C72F7">
                      <w:pPr>
                        <w:rPr>
                          <w:rFonts w:ascii="Times New Roman" w:hAnsi="Times New Roman"/>
                          <w:sz w:val="18"/>
                          <w:szCs w:val="18"/>
                        </w:rPr>
                      </w:pPr>
                      <w:r w:rsidRPr="006C72F7">
                        <w:rPr>
                          <w:rFonts w:ascii="Times New Roman" w:hAnsi="Times New Roman"/>
                          <w:sz w:val="18"/>
                          <w:szCs w:val="18"/>
                        </w:rPr>
                        <w:t>Promotions</w:t>
                      </w:r>
                      <w:r w:rsidR="00507C70">
                        <w:rPr>
                          <w:rFonts w:ascii="Times New Roman" w:hAnsi="Times New Roman"/>
                          <w:sz w:val="18"/>
                          <w:szCs w:val="18"/>
                        </w:rPr>
                        <w:tab/>
                      </w:r>
                      <w:r w:rsidR="00507C70">
                        <w:rPr>
                          <w:rFonts w:ascii="Times New Roman" w:hAnsi="Times New Roman"/>
                          <w:sz w:val="18"/>
                          <w:szCs w:val="18"/>
                        </w:rPr>
                        <w:tab/>
                      </w:r>
                      <w:r>
                        <w:rPr>
                          <w:rFonts w:ascii="Times New Roman" w:hAnsi="Times New Roman"/>
                          <w:sz w:val="18"/>
                          <w:szCs w:val="18"/>
                        </w:rPr>
                        <w:t>Selling</w:t>
                      </w:r>
                    </w:p>
                    <w:p w:rsidR="006C72F7" w:rsidRDefault="006C72F7" w:rsidP="006C72F7">
                      <w:pPr>
                        <w:rPr>
                          <w:rFonts w:ascii="Times New Roman" w:hAnsi="Times New Roman"/>
                          <w:sz w:val="18"/>
                          <w:szCs w:val="18"/>
                        </w:rPr>
                      </w:pPr>
                      <w:r>
                        <w:rPr>
                          <w:rFonts w:ascii="Times New Roman" w:hAnsi="Times New Roman"/>
                          <w:sz w:val="18"/>
                          <w:szCs w:val="18"/>
                        </w:rPr>
                        <w:t>Legal</w:t>
                      </w:r>
                      <w:r w:rsidR="00507C70">
                        <w:rPr>
                          <w:rFonts w:ascii="Times New Roman" w:hAnsi="Times New Roman"/>
                          <w:sz w:val="18"/>
                          <w:szCs w:val="18"/>
                        </w:rPr>
                        <w:tab/>
                      </w:r>
                      <w:r w:rsidR="00507C70">
                        <w:rPr>
                          <w:rFonts w:ascii="Times New Roman" w:hAnsi="Times New Roman"/>
                          <w:sz w:val="18"/>
                          <w:szCs w:val="18"/>
                        </w:rPr>
                        <w:tab/>
                      </w:r>
                      <w:r w:rsidR="00507C70">
                        <w:rPr>
                          <w:rFonts w:ascii="Times New Roman" w:hAnsi="Times New Roman"/>
                          <w:sz w:val="18"/>
                          <w:szCs w:val="18"/>
                        </w:rPr>
                        <w:tab/>
                        <w:t>Human Resource</w:t>
                      </w:r>
                    </w:p>
                    <w:p w:rsidR="00507C70" w:rsidRDefault="00507C70" w:rsidP="006C72F7">
                      <w:pPr>
                        <w:rPr>
                          <w:rFonts w:ascii="Times New Roman" w:hAnsi="Times New Roman"/>
                          <w:sz w:val="18"/>
                          <w:szCs w:val="18"/>
                        </w:rPr>
                      </w:pPr>
                      <w:r>
                        <w:rPr>
                          <w:rFonts w:ascii="Times New Roman" w:hAnsi="Times New Roman"/>
                          <w:sz w:val="18"/>
                          <w:szCs w:val="18"/>
                        </w:rPr>
                        <w:t>Eliminating Chance</w:t>
                      </w:r>
                      <w:r>
                        <w:rPr>
                          <w:rFonts w:ascii="Times New Roman" w:hAnsi="Times New Roman"/>
                          <w:sz w:val="18"/>
                          <w:szCs w:val="18"/>
                        </w:rPr>
                        <w:tab/>
                      </w:r>
                      <w:r>
                        <w:rPr>
                          <w:rFonts w:ascii="Times New Roman" w:hAnsi="Times New Roman"/>
                          <w:sz w:val="18"/>
                          <w:szCs w:val="18"/>
                        </w:rPr>
                        <w:tab/>
                        <w:t>Business Management</w:t>
                      </w:r>
                    </w:p>
                    <w:p w:rsidR="00507C70" w:rsidRDefault="00507C70" w:rsidP="006C72F7">
                      <w:pPr>
                        <w:rPr>
                          <w:rFonts w:ascii="Times New Roman" w:hAnsi="Times New Roman"/>
                          <w:sz w:val="18"/>
                          <w:szCs w:val="18"/>
                        </w:rPr>
                      </w:pPr>
                      <w:r>
                        <w:rPr>
                          <w:rFonts w:ascii="Times New Roman" w:hAnsi="Times New Roman"/>
                          <w:sz w:val="18"/>
                          <w:szCs w:val="18"/>
                        </w:rPr>
                        <w:t>Operations</w:t>
                      </w:r>
                    </w:p>
                    <w:p w:rsidR="00507C70" w:rsidRDefault="00507C70" w:rsidP="006C72F7">
                      <w:pPr>
                        <w:rPr>
                          <w:rFonts w:ascii="Times New Roman" w:hAnsi="Times New Roman"/>
                          <w:sz w:val="18"/>
                          <w:szCs w:val="18"/>
                        </w:rPr>
                      </w:pPr>
                      <w:r w:rsidRPr="00507C70">
                        <w:rPr>
                          <w:rFonts w:ascii="Times New Roman" w:hAnsi="Times New Roman"/>
                          <w:sz w:val="18"/>
                          <w:szCs w:val="18"/>
                        </w:rPr>
                        <w:t xml:space="preserve">Doing Business with The Department of Transportation </w:t>
                      </w:r>
                    </w:p>
                    <w:p w:rsidR="00507C70" w:rsidRPr="00507C70" w:rsidRDefault="00507C70" w:rsidP="00507C70">
                      <w:pPr>
                        <w:rPr>
                          <w:sz w:val="18"/>
                          <w:szCs w:val="18"/>
                        </w:rPr>
                      </w:pPr>
                      <w:r w:rsidRPr="00507C70">
                        <w:rPr>
                          <w:sz w:val="18"/>
                          <w:szCs w:val="18"/>
                        </w:rPr>
                        <w:t xml:space="preserve">Doing Business </w:t>
                      </w:r>
                      <w:r>
                        <w:rPr>
                          <w:sz w:val="18"/>
                          <w:szCs w:val="18"/>
                        </w:rPr>
                        <w:t>with The Department of Defense</w:t>
                      </w:r>
                    </w:p>
                    <w:p w:rsidR="00507C70" w:rsidRDefault="00507C70" w:rsidP="006C72F7">
                      <w:pPr>
                        <w:rPr>
                          <w:sz w:val="18"/>
                          <w:szCs w:val="18"/>
                        </w:rPr>
                      </w:pPr>
                      <w:r w:rsidRPr="00507C70">
                        <w:rPr>
                          <w:sz w:val="18"/>
                          <w:szCs w:val="18"/>
                        </w:rPr>
                        <w:t>Doing Business with The State of Florida</w:t>
                      </w:r>
                    </w:p>
                    <w:p w:rsidR="00507C70" w:rsidRPr="00507C70" w:rsidRDefault="00507C70" w:rsidP="006C72F7">
                      <w:pPr>
                        <w:rPr>
                          <w:rFonts w:ascii="Times New Roman" w:hAnsi="Times New Roman"/>
                          <w:sz w:val="18"/>
                          <w:szCs w:val="18"/>
                        </w:rPr>
                      </w:pPr>
                      <w:r w:rsidRPr="00507C70">
                        <w:rPr>
                          <w:sz w:val="18"/>
                          <w:szCs w:val="18"/>
                        </w:rPr>
                        <w:t>Doing Business with The General Service Administration</w:t>
                      </w:r>
                    </w:p>
                  </w:txbxContent>
                </v:textbox>
              </v:shape>
            </w:pict>
          </mc:Fallback>
        </mc:AlternateContent>
      </w:r>
      <w:r>
        <w:rPr>
          <w:noProof/>
          <w:sz w:val="36"/>
          <w:szCs w:val="36"/>
        </w:rPr>
        <mc:AlternateContent>
          <mc:Choice Requires="wps">
            <w:drawing>
              <wp:anchor distT="0" distB="0" distL="114300" distR="114300" simplePos="0" relativeHeight="251665920" behindDoc="0" locked="0" layoutInCell="1" allowOverlap="1">
                <wp:simplePos x="0" y="0"/>
                <wp:positionH relativeFrom="column">
                  <wp:posOffset>2819400</wp:posOffset>
                </wp:positionH>
                <wp:positionV relativeFrom="paragraph">
                  <wp:posOffset>1000125</wp:posOffset>
                </wp:positionV>
                <wp:extent cx="2190750" cy="4295775"/>
                <wp:effectExtent l="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9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D6F" w:rsidRPr="006C72F7" w:rsidRDefault="00EC1D6F" w:rsidP="00EC1D6F">
                            <w:pPr>
                              <w:pStyle w:val="NormalWeb"/>
                              <w:spacing w:after="120" w:afterAutospacing="0"/>
                              <w:jc w:val="center"/>
                              <w:rPr>
                                <w:rFonts w:ascii="Times New Roman" w:hAnsi="Times New Roman" w:cs="Times New Roman"/>
                                <w:sz w:val="20"/>
                                <w:szCs w:val="20"/>
                                <w:u w:val="single"/>
                              </w:rPr>
                            </w:pPr>
                            <w:r w:rsidRPr="006C72F7">
                              <w:rPr>
                                <w:rFonts w:ascii="Times New Roman" w:hAnsi="Times New Roman" w:cs="Times New Roman"/>
                                <w:b/>
                                <w:bCs/>
                                <w:sz w:val="20"/>
                                <w:szCs w:val="20"/>
                                <w:u w:val="single"/>
                              </w:rPr>
                              <w:t>Required Curriculum</w:t>
                            </w:r>
                          </w:p>
                          <w:p w:rsidR="00EC1D6F" w:rsidRPr="006C72F7" w:rsidRDefault="00EC1D6F" w:rsidP="00EC1D6F">
                            <w:pPr>
                              <w:rPr>
                                <w:rFonts w:ascii="Times New Roman" w:hAnsi="Times New Roman"/>
                                <w:b/>
                                <w:bCs/>
                                <w:sz w:val="20"/>
                              </w:rPr>
                            </w:pPr>
                            <w:r w:rsidRPr="006C72F7">
                              <w:rPr>
                                <w:rFonts w:ascii="Times New Roman" w:hAnsi="Times New Roman"/>
                                <w:b/>
                                <w:bCs/>
                                <w:sz w:val="20"/>
                              </w:rPr>
                              <w:t xml:space="preserve">The curriculum is designed to teach Christians how to apply biblical principles to business management and entrepreneurship utilizing an accelerated study method of teaching.  In addition to the biblically-based teachings and readings, we will utilize a program developed to equal the Southern Association of Colleges and Schools Standards (SACS) and adapted specifically for </w:t>
                            </w:r>
                            <w:r w:rsidRPr="006C72F7">
                              <w:rPr>
                                <w:rFonts w:ascii="Times New Roman" w:hAnsi="Times New Roman"/>
                                <w:b/>
                                <w:bCs/>
                                <w:sz w:val="20"/>
                                <w:u w:val="single"/>
                              </w:rPr>
                              <w:t xml:space="preserve">The </w:t>
                            </w:r>
                            <w:r w:rsidR="00880B20">
                              <w:rPr>
                                <w:rFonts w:ascii="Times New Roman" w:hAnsi="Times New Roman"/>
                                <w:b/>
                                <w:bCs/>
                                <w:sz w:val="20"/>
                                <w:u w:val="single"/>
                              </w:rPr>
                              <w:t>Kemp</w:t>
                            </w:r>
                            <w:r w:rsidRPr="006C72F7">
                              <w:rPr>
                                <w:rFonts w:ascii="Times New Roman" w:hAnsi="Times New Roman"/>
                                <w:b/>
                                <w:bCs/>
                                <w:sz w:val="20"/>
                                <w:u w:val="single"/>
                              </w:rPr>
                              <w:t xml:space="preserve"> School of Business and Entrepreneurship®.</w:t>
                            </w:r>
                            <w:r w:rsidRPr="006C72F7">
                              <w:rPr>
                                <w:rFonts w:ascii="Times New Roman" w:hAnsi="Times New Roman"/>
                                <w:b/>
                                <w:bCs/>
                                <w:sz w:val="20"/>
                              </w:rPr>
                              <w:t xml:space="preserve">  Each student must complete all three terms in order to graduate and achieve the maximum benefit of the program. This program is designed to assist students in preparation for entrepreneurship or placement in advanced degree programs such as </w:t>
                            </w:r>
                            <w:r w:rsidR="008D43CE">
                              <w:rPr>
                                <w:rFonts w:ascii="Times New Roman" w:hAnsi="Times New Roman"/>
                                <w:b/>
                                <w:bCs/>
                                <w:sz w:val="20"/>
                              </w:rPr>
                              <w:t>Northwest Florida State college (NWFSC</w:t>
                            </w:r>
                            <w:r w:rsidRPr="006C72F7">
                              <w:rPr>
                                <w:rFonts w:ascii="Times New Roman" w:hAnsi="Times New Roman"/>
                                <w:b/>
                                <w:bCs/>
                                <w:sz w:val="20"/>
                              </w:rPr>
                              <w:t>) Students i</w:t>
                            </w:r>
                            <w:r w:rsidR="007D1DCE">
                              <w:rPr>
                                <w:rFonts w:ascii="Times New Roman" w:hAnsi="Times New Roman"/>
                                <w:b/>
                                <w:bCs/>
                                <w:sz w:val="20"/>
                              </w:rPr>
                              <w:t>n Business and Industry Program.</w:t>
                            </w:r>
                            <w:r w:rsidRPr="006C72F7">
                              <w:rPr>
                                <w:rFonts w:ascii="Times New Roman" w:hAnsi="Times New Roman"/>
                                <w:b/>
                                <w:bCs/>
                                <w:sz w:val="20"/>
                              </w:rPr>
                              <w:t xml:space="preserve"> The students also receive professional placement assistance to secure employment and/or business startups. </w:t>
                            </w:r>
                          </w:p>
                          <w:p w:rsidR="00EC1D6F" w:rsidRPr="006C72F7" w:rsidRDefault="00EC1D6F">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left:0;text-align:left;margin-left:222pt;margin-top:78.75pt;width:172.5pt;height:3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" stroked="f">
                <v:textbox>
                  <w:txbxContent>
                    <w:p w:rsidR="00EC1D6F" w:rsidRPr="006C72F7" w:rsidRDefault="00EC1D6F" w:rsidP="00EC1D6F">
                      <w:pPr>
                        <w:pStyle w:val="NormalWeb"/>
                        <w:spacing w:after="120" w:afterAutospacing="0"/>
                        <w:jc w:val="center"/>
                        <w:rPr>
                          <w:rFonts w:ascii="Times New Roman" w:hAnsi="Times New Roman" w:cs="Times New Roman"/>
                          <w:sz w:val="20"/>
                          <w:szCs w:val="20"/>
                          <w:u w:val="single"/>
                        </w:rPr>
                      </w:pPr>
                      <w:r w:rsidRPr="006C72F7">
                        <w:rPr>
                          <w:rFonts w:ascii="Times New Roman" w:hAnsi="Times New Roman" w:cs="Times New Roman"/>
                          <w:b/>
                          <w:bCs/>
                          <w:sz w:val="20"/>
                          <w:szCs w:val="20"/>
                          <w:u w:val="single"/>
                        </w:rPr>
                        <w:t>Required Curriculum</w:t>
                      </w:r>
                    </w:p>
                    <w:p w:rsidR="00EC1D6F" w:rsidRPr="006C72F7" w:rsidRDefault="00EC1D6F" w:rsidP="00EC1D6F">
                      <w:pPr>
                        <w:rPr>
                          <w:rFonts w:ascii="Times New Roman" w:hAnsi="Times New Roman"/>
                          <w:b/>
                          <w:bCs/>
                          <w:sz w:val="20"/>
                        </w:rPr>
                      </w:pPr>
                      <w:r w:rsidRPr="006C72F7">
                        <w:rPr>
                          <w:rFonts w:ascii="Times New Roman" w:hAnsi="Times New Roman"/>
                          <w:b/>
                          <w:bCs/>
                          <w:sz w:val="20"/>
                        </w:rPr>
                        <w:t xml:space="preserve">The curriculum is designed to teach Christians how to apply biblical principles to business management and entrepreneurship utilizing an accelerated study method of teaching.  In addition to the biblically-based teachings and readings, we will utilize a program developed to equal the Southern Association of Colleges and Schools Standards (SACS) and adapted specifically for </w:t>
                      </w:r>
                      <w:r w:rsidRPr="006C72F7">
                        <w:rPr>
                          <w:rFonts w:ascii="Times New Roman" w:hAnsi="Times New Roman"/>
                          <w:b/>
                          <w:bCs/>
                          <w:sz w:val="20"/>
                          <w:u w:val="single"/>
                        </w:rPr>
                        <w:t xml:space="preserve">The </w:t>
                      </w:r>
                      <w:r w:rsidR="00880B20">
                        <w:rPr>
                          <w:rFonts w:ascii="Times New Roman" w:hAnsi="Times New Roman"/>
                          <w:b/>
                          <w:bCs/>
                          <w:sz w:val="20"/>
                          <w:u w:val="single"/>
                        </w:rPr>
                        <w:t>Kemp</w:t>
                      </w:r>
                      <w:r w:rsidRPr="006C72F7">
                        <w:rPr>
                          <w:rFonts w:ascii="Times New Roman" w:hAnsi="Times New Roman"/>
                          <w:b/>
                          <w:bCs/>
                          <w:sz w:val="20"/>
                          <w:u w:val="single"/>
                        </w:rPr>
                        <w:t xml:space="preserve"> School of Business and Entrepreneurship®.</w:t>
                      </w:r>
                      <w:r w:rsidRPr="006C72F7">
                        <w:rPr>
                          <w:rFonts w:ascii="Times New Roman" w:hAnsi="Times New Roman"/>
                          <w:b/>
                          <w:bCs/>
                          <w:sz w:val="20"/>
                        </w:rPr>
                        <w:t xml:space="preserve">  Each student must complete all three terms in order to graduate and achieve the maximum benefit of the program. This program is designed to assist students in preparation for entrepreneurship or placement in advanced degree programs such as </w:t>
                      </w:r>
                      <w:r w:rsidR="008D43CE">
                        <w:rPr>
                          <w:rFonts w:ascii="Times New Roman" w:hAnsi="Times New Roman"/>
                          <w:b/>
                          <w:bCs/>
                          <w:sz w:val="20"/>
                        </w:rPr>
                        <w:t>Northwest Florida State college (NWFSC</w:t>
                      </w:r>
                      <w:r w:rsidRPr="006C72F7">
                        <w:rPr>
                          <w:rFonts w:ascii="Times New Roman" w:hAnsi="Times New Roman"/>
                          <w:b/>
                          <w:bCs/>
                          <w:sz w:val="20"/>
                        </w:rPr>
                        <w:t>) Students i</w:t>
                      </w:r>
                      <w:r w:rsidR="007D1DCE">
                        <w:rPr>
                          <w:rFonts w:ascii="Times New Roman" w:hAnsi="Times New Roman"/>
                          <w:b/>
                          <w:bCs/>
                          <w:sz w:val="20"/>
                        </w:rPr>
                        <w:t>n Business and Industry Program.</w:t>
                      </w:r>
                      <w:r w:rsidRPr="006C72F7">
                        <w:rPr>
                          <w:rFonts w:ascii="Times New Roman" w:hAnsi="Times New Roman"/>
                          <w:b/>
                          <w:bCs/>
                          <w:sz w:val="20"/>
                        </w:rPr>
                        <w:t xml:space="preserve"> The students also receive professional placement assistance to secure employment and/or business startups. </w:t>
                      </w:r>
                    </w:p>
                    <w:p w:rsidR="00EC1D6F" w:rsidRPr="006C72F7" w:rsidRDefault="00EC1D6F">
                      <w:pPr>
                        <w:rPr>
                          <w:rFonts w:ascii="Times New Roman" w:hAnsi="Times New Roman"/>
                          <w:sz w:val="20"/>
                        </w:rPr>
                      </w:pPr>
                    </w:p>
                  </w:txbxContent>
                </v:textbox>
              </v:shape>
            </w:pict>
          </mc:Fallback>
        </mc:AlternateContent>
      </w:r>
      <w:r>
        <w:rPr>
          <w:noProof/>
          <w:sz w:val="36"/>
          <w:szCs w:val="36"/>
        </w:rPr>
        <mc:AlternateContent>
          <mc:Choice Requires="wps">
            <w:drawing>
              <wp:anchor distT="0" distB="0" distL="114300" distR="114300" simplePos="0" relativeHeight="251664896" behindDoc="0" locked="0" layoutInCell="1" allowOverlap="1">
                <wp:simplePos x="0" y="0"/>
                <wp:positionH relativeFrom="column">
                  <wp:posOffset>-348615</wp:posOffset>
                </wp:positionH>
                <wp:positionV relativeFrom="paragraph">
                  <wp:posOffset>949960</wp:posOffset>
                </wp:positionV>
                <wp:extent cx="2272665" cy="4155440"/>
                <wp:effectExtent l="381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415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D6F" w:rsidRPr="00EC1D6F" w:rsidRDefault="00EC1D6F" w:rsidP="00EC1D6F">
                            <w:pPr>
                              <w:widowControl w:val="0"/>
                              <w:overflowPunct w:val="0"/>
                              <w:autoSpaceDE w:val="0"/>
                              <w:autoSpaceDN w:val="0"/>
                              <w:adjustRightInd w:val="0"/>
                              <w:rPr>
                                <w:rFonts w:ascii="Times New Roman" w:hAnsi="Times New Roman"/>
                                <w:b/>
                                <w:bCs/>
                                <w:kern w:val="28"/>
                                <w:sz w:val="20"/>
                              </w:rPr>
                            </w:pPr>
                          </w:p>
                          <w:p w:rsidR="008D43CE" w:rsidRPr="008D43CE" w:rsidRDefault="00880B20" w:rsidP="008D43CE">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The Kemp</w:t>
                            </w:r>
                            <w:r w:rsidR="008D43CE" w:rsidRPr="008D43CE">
                              <w:rPr>
                                <w:rFonts w:ascii="Times New Roman" w:eastAsia="Times New Roman" w:hAnsi="Times New Roman"/>
                                <w:szCs w:val="24"/>
                              </w:rPr>
                              <w:t xml:space="preserve"> Community Development Program Development Plan meets and takes its guidance from the Florida Statute</w:t>
                            </w:r>
                            <w:r>
                              <w:rPr>
                                <w:rFonts w:ascii="Times New Roman" w:eastAsia="Times New Roman" w:hAnsi="Times New Roman"/>
                                <w:szCs w:val="24"/>
                              </w:rPr>
                              <w:t>s, Chapter 985, Part IV. Kemp</w:t>
                            </w:r>
                            <w:r w:rsidR="008D43CE" w:rsidRPr="008D43CE">
                              <w:rPr>
                                <w:rFonts w:ascii="Times New Roman" w:eastAsia="Times New Roman" w:hAnsi="Times New Roman"/>
                                <w:szCs w:val="24"/>
                              </w:rPr>
                              <w:t xml:space="preserve"> Community Development Youth Program seeks to encourage and support the initiation of and any ongoing interagency cooperation in addressing </w:t>
                            </w:r>
                            <w:r w:rsidR="008D43CE">
                              <w:rPr>
                                <w:rFonts w:ascii="Times New Roman" w:eastAsia="Times New Roman" w:hAnsi="Times New Roman"/>
                                <w:szCs w:val="24"/>
                              </w:rPr>
                              <w:t xml:space="preserve">community development and </w:t>
                            </w:r>
                            <w:r w:rsidR="008D43CE" w:rsidRPr="008D43CE">
                              <w:rPr>
                                <w:rFonts w:ascii="Times New Roman" w:eastAsia="Times New Roman" w:hAnsi="Times New Roman"/>
                                <w:szCs w:val="24"/>
                              </w:rPr>
                              <w:t xml:space="preserve">juvenile crime. The Board of Advisors provides a forum for the development of multidisciplinary assessments of the local juvenile justice system and endeavors to create a vigorous plan to more effectively prevent and reduce juvenile delinquency. </w:t>
                            </w:r>
                          </w:p>
                          <w:p w:rsidR="00EC1D6F" w:rsidRDefault="00EC1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5" type="#_x0000_t202" style="position:absolute;left:0;text-align:left;margin-left:-27.45pt;margin-top:74.8pt;width:178.95pt;height:32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rhg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" stroked="f">
                <v:textbox>
                  <w:txbxContent>
                    <w:p w:rsidR="00EC1D6F" w:rsidRPr="00EC1D6F" w:rsidRDefault="00EC1D6F" w:rsidP="00EC1D6F">
                      <w:pPr>
                        <w:widowControl w:val="0"/>
                        <w:overflowPunct w:val="0"/>
                        <w:autoSpaceDE w:val="0"/>
                        <w:autoSpaceDN w:val="0"/>
                        <w:adjustRightInd w:val="0"/>
                        <w:rPr>
                          <w:rFonts w:ascii="Times New Roman" w:hAnsi="Times New Roman"/>
                          <w:b/>
                          <w:bCs/>
                          <w:kern w:val="28"/>
                          <w:sz w:val="20"/>
                        </w:rPr>
                      </w:pPr>
                    </w:p>
                    <w:p w:rsidR="008D43CE" w:rsidRPr="008D43CE" w:rsidRDefault="00880B20" w:rsidP="008D43CE">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The Kemp</w:t>
                      </w:r>
                      <w:r w:rsidR="008D43CE" w:rsidRPr="008D43CE">
                        <w:rPr>
                          <w:rFonts w:ascii="Times New Roman" w:eastAsia="Times New Roman" w:hAnsi="Times New Roman"/>
                          <w:szCs w:val="24"/>
                        </w:rPr>
                        <w:t xml:space="preserve"> Community Development Program Development Plan meets and takes its guidance from the Florida Statute</w:t>
                      </w:r>
                      <w:r>
                        <w:rPr>
                          <w:rFonts w:ascii="Times New Roman" w:eastAsia="Times New Roman" w:hAnsi="Times New Roman"/>
                          <w:szCs w:val="24"/>
                        </w:rPr>
                        <w:t>s, Chapter 985, Part IV. Kemp</w:t>
                      </w:r>
                      <w:r w:rsidR="008D43CE" w:rsidRPr="008D43CE">
                        <w:rPr>
                          <w:rFonts w:ascii="Times New Roman" w:eastAsia="Times New Roman" w:hAnsi="Times New Roman"/>
                          <w:szCs w:val="24"/>
                        </w:rPr>
                        <w:t xml:space="preserve"> Community Development Youth Program seeks to encourage and support the initiation of and any ongoing interagency cooperation in addressing </w:t>
                      </w:r>
                      <w:r w:rsidR="008D43CE">
                        <w:rPr>
                          <w:rFonts w:ascii="Times New Roman" w:eastAsia="Times New Roman" w:hAnsi="Times New Roman"/>
                          <w:szCs w:val="24"/>
                        </w:rPr>
                        <w:t xml:space="preserve">community development and </w:t>
                      </w:r>
                      <w:r w:rsidR="008D43CE" w:rsidRPr="008D43CE">
                        <w:rPr>
                          <w:rFonts w:ascii="Times New Roman" w:eastAsia="Times New Roman" w:hAnsi="Times New Roman"/>
                          <w:szCs w:val="24"/>
                        </w:rPr>
                        <w:t xml:space="preserve">juvenile crime. The Board of Advisors provides a forum for the development of multidisciplinary assessments of the local juvenile justice system and endeavors to create a vigorous plan to more effectively prevent and reduce juvenile delinquency. </w:t>
                      </w:r>
                    </w:p>
                    <w:p w:rsidR="00EC1D6F" w:rsidRDefault="00EC1D6F"/>
                  </w:txbxContent>
                </v:textbox>
              </v:shape>
            </w:pict>
          </mc:Fallback>
        </mc:AlternateContent>
      </w:r>
      <w:r>
        <w:rPr>
          <w:noProof/>
          <w:sz w:val="36"/>
          <w:szCs w:val="36"/>
        </w:rPr>
        <mc:AlternateContent>
          <mc:Choice Requires="wps">
            <w:drawing>
              <wp:anchor distT="0" distB="0" distL="114300" distR="114300" simplePos="0" relativeHeight="251661824" behindDoc="0" locked="0" layoutInCell="1" allowOverlap="1">
                <wp:simplePos x="0" y="0"/>
                <wp:positionH relativeFrom="column">
                  <wp:posOffset>-220980</wp:posOffset>
                </wp:positionH>
                <wp:positionV relativeFrom="paragraph">
                  <wp:posOffset>285115</wp:posOffset>
                </wp:positionV>
                <wp:extent cx="2057400" cy="664845"/>
                <wp:effectExtent l="0" t="0" r="1905" b="254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761" w:rsidRDefault="008D43CE" w:rsidP="00564C49">
                            <w:pPr>
                              <w:pStyle w:val="HEADLINE01"/>
                            </w:pPr>
                            <w:r>
                              <w:t>T</w:t>
                            </w:r>
                            <w:r w:rsidR="00880B20">
                              <w:t>he Kemp Development Center</w:t>
                            </w:r>
                          </w:p>
                          <w:p w:rsidR="00564C49" w:rsidRPr="00382761" w:rsidRDefault="00382761" w:rsidP="00382761">
                            <w:pPr>
                              <w:pStyle w:val="HEADLINE01"/>
                              <w:jc w:val="left"/>
                              <w:rPr>
                                <w:sz w:val="28"/>
                                <w:szCs w:val="28"/>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left:0;text-align:left;margin-left:-17.4pt;margin-top:22.45pt;width:162pt;height:5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K1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" filled="f" stroked="f">
                <v:textbox>
                  <w:txbxContent>
                    <w:p w:rsidR="00382761" w:rsidRDefault="008D43CE" w:rsidP="00564C49">
                      <w:pPr>
                        <w:pStyle w:val="HEADLINE01"/>
                      </w:pPr>
                      <w:r>
                        <w:t>T</w:t>
                      </w:r>
                      <w:r w:rsidR="00880B20">
                        <w:t>he Kemp Development Center</w:t>
                      </w:r>
                    </w:p>
                    <w:p w:rsidR="00564C49" w:rsidRPr="00382761" w:rsidRDefault="00382761" w:rsidP="00382761">
                      <w:pPr>
                        <w:pStyle w:val="HEADLINE01"/>
                        <w:jc w:val="left"/>
                        <w:rPr>
                          <w:sz w:val="28"/>
                          <w:szCs w:val="28"/>
                        </w:rPr>
                      </w:pPr>
                      <w:r>
                        <w:t xml:space="preserve"> </w:t>
                      </w:r>
                    </w:p>
                  </w:txbxContent>
                </v:textbox>
              </v:shape>
            </w:pict>
          </mc:Fallback>
        </mc:AlternateContent>
      </w:r>
      <w:r>
        <w:rPr>
          <w:noProof/>
          <w:sz w:val="36"/>
          <w:szCs w:val="36"/>
        </w:rPr>
        <mc:AlternateContent>
          <mc:Choice Requires="wps">
            <w:drawing>
              <wp:anchor distT="0" distB="0" distL="114300" distR="114300" simplePos="0" relativeHeight="251660800" behindDoc="0" locked="0" layoutInCell="1" allowOverlap="1">
                <wp:simplePos x="0" y="0"/>
                <wp:positionH relativeFrom="column">
                  <wp:posOffset>2515870</wp:posOffset>
                </wp:positionH>
                <wp:positionV relativeFrom="paragraph">
                  <wp:posOffset>433070</wp:posOffset>
                </wp:positionV>
                <wp:extent cx="5715000" cy="406400"/>
                <wp:effectExtent l="1270" t="4445"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49" w:rsidRPr="00564C49" w:rsidRDefault="000B449E" w:rsidP="00564C49">
                            <w:pPr>
                              <w:pStyle w:val="PLACEHEADLINE01"/>
                            </w:pPr>
                            <w:r>
                              <w:t>T</w:t>
                            </w:r>
                            <w:r w:rsidR="00880B20">
                              <w:t xml:space="preserve">he </w:t>
                            </w:r>
                            <w:bookmarkStart w:id="0" w:name="_GoBack"/>
                            <w:bookmarkEnd w:id="0"/>
                            <w:r w:rsidR="00880B20">
                              <w:t>Kemp</w:t>
                            </w:r>
                            <w:r>
                              <w:t xml:space="preserve"> School of Business &amp; Entrepreneurship</w:t>
                            </w:r>
                            <w:r w:rsidR="00593FA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left:0;text-align:left;margin-left:198.1pt;margin-top:34.1pt;width:450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52iuQIAAMI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" filled="f" stroked="f">
                <v:textbox>
                  <w:txbxContent>
                    <w:p w:rsidR="00564C49" w:rsidRPr="00564C49" w:rsidRDefault="000B449E" w:rsidP="00564C49">
                      <w:pPr>
                        <w:pStyle w:val="PLACEHEADLINE01"/>
                      </w:pPr>
                      <w:r>
                        <w:t>T</w:t>
                      </w:r>
                      <w:r w:rsidR="00880B20">
                        <w:t xml:space="preserve">he </w:t>
                      </w:r>
                      <w:bookmarkStart w:id="1" w:name="_GoBack"/>
                      <w:bookmarkEnd w:id="1"/>
                      <w:r w:rsidR="00880B20">
                        <w:t>Kemp</w:t>
                      </w:r>
                      <w:r>
                        <w:t xml:space="preserve"> School of Business &amp; Entrepreneurship</w:t>
                      </w:r>
                      <w:r w:rsidR="00593FA8">
                        <w:t>®</w:t>
                      </w:r>
                    </w:p>
                  </w:txbxContent>
                </v:textbox>
              </v:shape>
            </w:pict>
          </mc:Fallback>
        </mc:AlternateContent>
      </w:r>
      <w:r w:rsidR="00D729D6" w:rsidRPr="00F85623">
        <w:rPr>
          <w:noProof/>
          <w:sz w:val="36"/>
          <w:szCs w:val="36"/>
        </w:rPr>
        <w:drawing>
          <wp:anchor distT="0" distB="0" distL="114300" distR="114300" simplePos="0" relativeHeight="251657728" behindDoc="1" locked="0" layoutInCell="1" allowOverlap="1">
            <wp:simplePos x="0" y="0"/>
            <wp:positionH relativeFrom="column">
              <wp:posOffset>-1162685</wp:posOffset>
            </wp:positionH>
            <wp:positionV relativeFrom="paragraph">
              <wp:posOffset>-922020</wp:posOffset>
            </wp:positionV>
            <wp:extent cx="10067290" cy="7773670"/>
            <wp:effectExtent l="19050" t="0" r="0" b="0"/>
            <wp:wrapNone/>
            <wp:docPr id="50" name="Picture 50" descr="brochur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rochure_2"/>
                    <pic:cNvPicPr>
                      <a:picLocks noChangeAspect="1" noChangeArrowheads="1"/>
                    </pic:cNvPicPr>
                  </pic:nvPicPr>
                  <pic:blipFill>
                    <a:blip r:embed="rId6" cstate="print"/>
                    <a:srcRect/>
                    <a:stretch>
                      <a:fillRect/>
                    </a:stretch>
                  </pic:blipFill>
                  <pic:spPr bwMode="auto">
                    <a:xfrm>
                      <a:off x="0" y="0"/>
                      <a:ext cx="10067290" cy="7773670"/>
                    </a:xfrm>
                    <a:prstGeom prst="rect">
                      <a:avLst/>
                    </a:prstGeom>
                    <a:noFill/>
                    <a:ln w="9525">
                      <a:noFill/>
                      <a:miter lim="800000"/>
                      <a:headEnd/>
                      <a:tailEnd/>
                    </a:ln>
                  </pic:spPr>
                </pic:pic>
              </a:graphicData>
            </a:graphic>
          </wp:anchor>
        </w:drawing>
      </w:r>
    </w:p>
    <w:sectPr w:rsidR="00564C49" w:rsidRPr="00F85623" w:rsidSect="00564C49">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05BC"/>
    <w:multiLevelType w:val="hybridMultilevel"/>
    <w:tmpl w:val="D9D69996"/>
    <w:lvl w:ilvl="0" w:tplc="775A1FCE">
      <w:start w:val="1"/>
      <w:numFmt w:val="bullet"/>
      <w:pStyle w:val="BulletedList"/>
      <w:lvlText w:val=""/>
      <w:lvlJc w:val="left"/>
      <w:pPr>
        <w:tabs>
          <w:tab w:val="num" w:pos="360"/>
        </w:tabs>
        <w:ind w:left="36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C3017"/>
    <w:multiLevelType w:val="hybridMultilevel"/>
    <w:tmpl w:val="2F2C3AE4"/>
    <w:lvl w:ilvl="0" w:tplc="FDD21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E6E8D"/>
    <w:multiLevelType w:val="hybridMultilevel"/>
    <w:tmpl w:val="E02CB26A"/>
    <w:lvl w:ilvl="0" w:tplc="FDD21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02111"/>
    <w:multiLevelType w:val="hybridMultilevel"/>
    <w:tmpl w:val="88C6B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0596AA-8CB0-491A-9A0A-06F4CDD8574F}"/>
    <w:docVar w:name="dgnword-eventsink" w:val="27011208"/>
  </w:docVars>
  <w:rsids>
    <w:rsidRoot w:val="00D729D6"/>
    <w:rsid w:val="000B1A9A"/>
    <w:rsid w:val="000B449E"/>
    <w:rsid w:val="00195DCE"/>
    <w:rsid w:val="002D5AF2"/>
    <w:rsid w:val="00382761"/>
    <w:rsid w:val="003D7027"/>
    <w:rsid w:val="00440238"/>
    <w:rsid w:val="00507C70"/>
    <w:rsid w:val="00564C49"/>
    <w:rsid w:val="00593FA8"/>
    <w:rsid w:val="006C72F7"/>
    <w:rsid w:val="006D7CDC"/>
    <w:rsid w:val="00735909"/>
    <w:rsid w:val="007701E6"/>
    <w:rsid w:val="007A40A1"/>
    <w:rsid w:val="007D1DCE"/>
    <w:rsid w:val="008029E3"/>
    <w:rsid w:val="00880B20"/>
    <w:rsid w:val="008C158D"/>
    <w:rsid w:val="008D43CE"/>
    <w:rsid w:val="00967843"/>
    <w:rsid w:val="00981464"/>
    <w:rsid w:val="00A300E3"/>
    <w:rsid w:val="00C57A15"/>
    <w:rsid w:val="00CD1B7C"/>
    <w:rsid w:val="00D405B3"/>
    <w:rsid w:val="00D729D6"/>
    <w:rsid w:val="00EC1D6F"/>
    <w:rsid w:val="00EC3829"/>
    <w:rsid w:val="00F53644"/>
    <w:rsid w:val="00F85623"/>
    <w:rsid w:val="00FD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8AC2049-39DF-4A0E-A53F-04F03C11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C49"/>
    <w:rPr>
      <w:sz w:val="24"/>
    </w:rPr>
  </w:style>
  <w:style w:type="paragraph" w:styleId="Heading1">
    <w:name w:val="heading 1"/>
    <w:basedOn w:val="Normal"/>
    <w:next w:val="Normal"/>
    <w:link w:val="Heading1Char"/>
    <w:qFormat/>
    <w:pPr>
      <w:keepNext/>
      <w:jc w:val="center"/>
      <w:outlineLvl w:val="0"/>
    </w:pPr>
    <w:rPr>
      <w:b/>
      <w:color w:val="411D0E"/>
    </w:rPr>
  </w:style>
  <w:style w:type="paragraph" w:styleId="Heading4">
    <w:name w:val="heading 4"/>
    <w:basedOn w:val="Normal"/>
    <w:next w:val="Normal"/>
    <w:link w:val="Heading4Char"/>
    <w:qFormat/>
    <w:rsid w:val="00195DCE"/>
    <w:pPr>
      <w:autoSpaceDE w:val="0"/>
      <w:autoSpaceDN w:val="0"/>
      <w:adjustRightInd w:val="0"/>
      <w:spacing w:before="200" w:after="60"/>
      <w:jc w:val="both"/>
      <w:outlineLvl w:val="3"/>
    </w:pPr>
    <w:rPr>
      <w:rFonts w:ascii="Bookman Old Style" w:eastAsia="Times New Roman" w:hAnsi="Bookman Old Style"/>
      <w:b/>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411D0E"/>
      <w:sz w:val="20"/>
    </w:rPr>
  </w:style>
  <w:style w:type="paragraph" w:styleId="BodyText2">
    <w:name w:val="Body Text 2"/>
    <w:basedOn w:val="Normal"/>
    <w:link w:val="BodyText2Char"/>
    <w:pPr>
      <w:spacing w:line="360" w:lineRule="auto"/>
      <w:jc w:val="center"/>
    </w:pPr>
    <w:rPr>
      <w:b/>
      <w:color w:val="411D0E"/>
      <w:sz w:val="28"/>
    </w:rPr>
  </w:style>
  <w:style w:type="paragraph" w:styleId="BodyText3">
    <w:name w:val="Body Text 3"/>
    <w:basedOn w:val="Normal"/>
    <w:link w:val="BodyText3Char"/>
    <w:rPr>
      <w:color w:val="411D0E"/>
      <w:sz w:val="22"/>
    </w:rPr>
  </w:style>
  <w:style w:type="paragraph" w:customStyle="1" w:styleId="PLACEHEADLINE01">
    <w:name w:val="PLACE HEADLINE 01"/>
    <w:basedOn w:val="BodyText2"/>
    <w:link w:val="PLACEHEADLINE01Char"/>
    <w:qFormat/>
    <w:rsid w:val="00D405B3"/>
    <w:pPr>
      <w:spacing w:line="288" w:lineRule="auto"/>
    </w:pPr>
    <w:rPr>
      <w:rFonts w:ascii="Times New Roman" w:hAnsi="Times New Roman"/>
      <w:color w:val="5D2E29"/>
    </w:rPr>
  </w:style>
  <w:style w:type="paragraph" w:customStyle="1" w:styleId="quotehere01">
    <w:name w:val="quote here 01"/>
    <w:basedOn w:val="Normal"/>
    <w:link w:val="quotehere01Char"/>
    <w:qFormat/>
    <w:rsid w:val="00D405B3"/>
    <w:pPr>
      <w:spacing w:line="288" w:lineRule="auto"/>
      <w:jc w:val="center"/>
    </w:pPr>
    <w:rPr>
      <w:rFonts w:ascii="Times New Roman" w:hAnsi="Times New Roman"/>
      <w:color w:val="5D2E29"/>
      <w:sz w:val="20"/>
    </w:rPr>
  </w:style>
  <w:style w:type="character" w:customStyle="1" w:styleId="BodyText2Char">
    <w:name w:val="Body Text 2 Char"/>
    <w:basedOn w:val="DefaultParagraphFont"/>
    <w:link w:val="BodyText2"/>
    <w:rsid w:val="00564C49"/>
    <w:rPr>
      <w:b/>
      <w:color w:val="411D0E"/>
      <w:sz w:val="28"/>
    </w:rPr>
  </w:style>
  <w:style w:type="character" w:customStyle="1" w:styleId="PLACEHEADLINE01Char">
    <w:name w:val="PLACE HEADLINE 01 Char"/>
    <w:basedOn w:val="BodyText2Char"/>
    <w:link w:val="PLACEHEADLINE01"/>
    <w:rsid w:val="00D405B3"/>
    <w:rPr>
      <w:rFonts w:ascii="Times New Roman" w:hAnsi="Times New Roman"/>
      <w:b/>
      <w:color w:val="5D2E29"/>
      <w:sz w:val="28"/>
    </w:rPr>
  </w:style>
  <w:style w:type="paragraph" w:customStyle="1" w:styleId="PlaceLogo">
    <w:name w:val="Place Logo"/>
    <w:basedOn w:val="Normal"/>
    <w:link w:val="PlaceLogoChar"/>
    <w:qFormat/>
    <w:rsid w:val="00D405B3"/>
    <w:pPr>
      <w:jc w:val="center"/>
    </w:pPr>
    <w:rPr>
      <w:rFonts w:ascii="Times New Roman" w:hAnsi="Times New Roman"/>
      <w:b/>
      <w:color w:val="5D2E29"/>
    </w:rPr>
  </w:style>
  <w:style w:type="character" w:customStyle="1" w:styleId="quotehere01Char">
    <w:name w:val="quote here 01 Char"/>
    <w:basedOn w:val="DefaultParagraphFont"/>
    <w:link w:val="quotehere01"/>
    <w:rsid w:val="00D405B3"/>
    <w:rPr>
      <w:rFonts w:ascii="Times New Roman" w:hAnsi="Times New Roman"/>
      <w:color w:val="5D2E29"/>
    </w:rPr>
  </w:style>
  <w:style w:type="paragraph" w:customStyle="1" w:styleId="Address01">
    <w:name w:val="Address 01"/>
    <w:basedOn w:val="Normal"/>
    <w:link w:val="Address01Char"/>
    <w:qFormat/>
    <w:rsid w:val="00D405B3"/>
    <w:pPr>
      <w:spacing w:line="288" w:lineRule="auto"/>
      <w:jc w:val="center"/>
    </w:pPr>
    <w:rPr>
      <w:rFonts w:ascii="Times New Roman" w:hAnsi="Times New Roman"/>
      <w:color w:val="5D2E29"/>
    </w:rPr>
  </w:style>
  <w:style w:type="character" w:customStyle="1" w:styleId="PlaceLogoChar">
    <w:name w:val="Place Logo Char"/>
    <w:basedOn w:val="DefaultParagraphFont"/>
    <w:link w:val="PlaceLogo"/>
    <w:rsid w:val="00D405B3"/>
    <w:rPr>
      <w:rFonts w:ascii="Times New Roman" w:hAnsi="Times New Roman"/>
      <w:b/>
      <w:color w:val="5D2E29"/>
      <w:sz w:val="24"/>
    </w:rPr>
  </w:style>
  <w:style w:type="paragraph" w:customStyle="1" w:styleId="SUBHEAD01">
    <w:name w:val="SUBHEAD 01"/>
    <w:basedOn w:val="Heading1"/>
    <w:link w:val="SUBHEAD01Char"/>
    <w:qFormat/>
    <w:rsid w:val="00D405B3"/>
    <w:rPr>
      <w:rFonts w:ascii="Times New Roman" w:hAnsi="Times New Roman"/>
      <w:color w:val="5D2E29"/>
    </w:rPr>
  </w:style>
  <w:style w:type="character" w:customStyle="1" w:styleId="Address01Char">
    <w:name w:val="Address 01 Char"/>
    <w:basedOn w:val="DefaultParagraphFont"/>
    <w:link w:val="Address01"/>
    <w:rsid w:val="00D405B3"/>
    <w:rPr>
      <w:rFonts w:ascii="Times New Roman" w:hAnsi="Times New Roman"/>
      <w:color w:val="5D2E29"/>
      <w:sz w:val="24"/>
    </w:rPr>
  </w:style>
  <w:style w:type="paragraph" w:customStyle="1" w:styleId="BodyText01">
    <w:name w:val="Body Text 01"/>
    <w:basedOn w:val="BodyText3"/>
    <w:link w:val="BodyText01Char"/>
    <w:qFormat/>
    <w:rsid w:val="00CD1B7C"/>
    <w:pPr>
      <w:spacing w:after="240" w:line="288" w:lineRule="auto"/>
      <w:jc w:val="both"/>
    </w:pPr>
    <w:rPr>
      <w:rFonts w:ascii="Times New Roman" w:hAnsi="Times New Roman"/>
      <w:color w:val="5D2E29"/>
    </w:rPr>
  </w:style>
  <w:style w:type="character" w:customStyle="1" w:styleId="Heading1Char">
    <w:name w:val="Heading 1 Char"/>
    <w:basedOn w:val="DefaultParagraphFont"/>
    <w:link w:val="Heading1"/>
    <w:rsid w:val="00564C49"/>
    <w:rPr>
      <w:b/>
      <w:color w:val="411D0E"/>
      <w:sz w:val="24"/>
    </w:rPr>
  </w:style>
  <w:style w:type="character" w:customStyle="1" w:styleId="SUBHEAD01Char">
    <w:name w:val="SUBHEAD 01 Char"/>
    <w:basedOn w:val="Heading1Char"/>
    <w:link w:val="SUBHEAD01"/>
    <w:rsid w:val="00564C49"/>
    <w:rPr>
      <w:b/>
      <w:color w:val="411D0E"/>
      <w:sz w:val="24"/>
    </w:rPr>
  </w:style>
  <w:style w:type="paragraph" w:customStyle="1" w:styleId="website">
    <w:name w:val="website"/>
    <w:basedOn w:val="Normal"/>
    <w:link w:val="websiteChar"/>
    <w:qFormat/>
    <w:rsid w:val="00D405B3"/>
    <w:pPr>
      <w:jc w:val="center"/>
    </w:pPr>
    <w:rPr>
      <w:rFonts w:ascii="Times New Roman" w:hAnsi="Times New Roman"/>
      <w:b/>
      <w:color w:val="411D0E"/>
      <w:sz w:val="20"/>
    </w:rPr>
  </w:style>
  <w:style w:type="character" w:customStyle="1" w:styleId="BodyText3Char">
    <w:name w:val="Body Text 3 Char"/>
    <w:basedOn w:val="DefaultParagraphFont"/>
    <w:link w:val="BodyText3"/>
    <w:rsid w:val="00564C49"/>
    <w:rPr>
      <w:color w:val="411D0E"/>
      <w:sz w:val="22"/>
    </w:rPr>
  </w:style>
  <w:style w:type="character" w:customStyle="1" w:styleId="BodyText01Char">
    <w:name w:val="Body Text 01 Char"/>
    <w:basedOn w:val="BodyText3Char"/>
    <w:link w:val="BodyText01"/>
    <w:rsid w:val="00564C49"/>
    <w:rPr>
      <w:color w:val="411D0E"/>
      <w:sz w:val="22"/>
    </w:rPr>
  </w:style>
  <w:style w:type="paragraph" w:customStyle="1" w:styleId="HEADLINE01">
    <w:name w:val="HEADLINE 01"/>
    <w:basedOn w:val="Normal"/>
    <w:link w:val="HEADLINE01Char"/>
    <w:qFormat/>
    <w:rsid w:val="00D405B3"/>
    <w:pPr>
      <w:jc w:val="center"/>
    </w:pPr>
    <w:rPr>
      <w:rFonts w:ascii="Times New Roman" w:hAnsi="Times New Roman"/>
      <w:b/>
      <w:color w:val="5D2E29"/>
      <w:sz w:val="32"/>
    </w:rPr>
  </w:style>
  <w:style w:type="character" w:customStyle="1" w:styleId="websiteChar">
    <w:name w:val="website Char"/>
    <w:basedOn w:val="DefaultParagraphFont"/>
    <w:link w:val="website"/>
    <w:rsid w:val="00D405B3"/>
    <w:rPr>
      <w:rFonts w:ascii="Times New Roman" w:hAnsi="Times New Roman"/>
      <w:b/>
      <w:color w:val="411D0E"/>
    </w:rPr>
  </w:style>
  <w:style w:type="paragraph" w:customStyle="1" w:styleId="BodyText02">
    <w:name w:val="Body Text 02"/>
    <w:basedOn w:val="BodyText3"/>
    <w:link w:val="BodyText02Char"/>
    <w:qFormat/>
    <w:rsid w:val="00CD1B7C"/>
    <w:pPr>
      <w:spacing w:after="240" w:line="360" w:lineRule="auto"/>
      <w:jc w:val="both"/>
    </w:pPr>
    <w:rPr>
      <w:rFonts w:ascii="Times New Roman" w:hAnsi="Times New Roman"/>
      <w:color w:val="5D2E29"/>
      <w:sz w:val="20"/>
    </w:rPr>
  </w:style>
  <w:style w:type="character" w:customStyle="1" w:styleId="HEADLINE01Char">
    <w:name w:val="HEADLINE 01 Char"/>
    <w:basedOn w:val="DefaultParagraphFont"/>
    <w:link w:val="HEADLINE01"/>
    <w:rsid w:val="00D405B3"/>
    <w:rPr>
      <w:rFonts w:ascii="Times New Roman" w:hAnsi="Times New Roman"/>
      <w:b/>
      <w:color w:val="5D2E29"/>
      <w:sz w:val="32"/>
    </w:rPr>
  </w:style>
  <w:style w:type="paragraph" w:customStyle="1" w:styleId="captionhere01">
    <w:name w:val="caption here 01"/>
    <w:basedOn w:val="Normal"/>
    <w:link w:val="captionhere01Char"/>
    <w:qFormat/>
    <w:rsid w:val="00D405B3"/>
    <w:pPr>
      <w:spacing w:line="360" w:lineRule="auto"/>
    </w:pPr>
    <w:rPr>
      <w:rFonts w:ascii="Times New Roman" w:hAnsi="Times New Roman"/>
      <w:i/>
      <w:color w:val="5D2E29"/>
      <w:sz w:val="18"/>
    </w:rPr>
  </w:style>
  <w:style w:type="character" w:customStyle="1" w:styleId="BodyText02Char">
    <w:name w:val="Body Text 02 Char"/>
    <w:basedOn w:val="BodyText3Char"/>
    <w:link w:val="BodyText02"/>
    <w:rsid w:val="00CD1B7C"/>
    <w:rPr>
      <w:rFonts w:ascii="Times New Roman" w:hAnsi="Times New Roman"/>
      <w:color w:val="5D2E29"/>
      <w:sz w:val="22"/>
    </w:rPr>
  </w:style>
  <w:style w:type="paragraph" w:customStyle="1" w:styleId="quotehere02">
    <w:name w:val="quote here 02"/>
    <w:basedOn w:val="Normal"/>
    <w:link w:val="quotehere02Char"/>
    <w:qFormat/>
    <w:rsid w:val="00D405B3"/>
    <w:pPr>
      <w:spacing w:line="360" w:lineRule="auto"/>
    </w:pPr>
    <w:rPr>
      <w:rFonts w:ascii="Times New Roman" w:hAnsi="Times New Roman"/>
      <w:b/>
      <w:i/>
      <w:color w:val="411D0E"/>
    </w:rPr>
  </w:style>
  <w:style w:type="character" w:customStyle="1" w:styleId="captionhere01Char">
    <w:name w:val="caption here 01 Char"/>
    <w:basedOn w:val="DefaultParagraphFont"/>
    <w:link w:val="captionhere01"/>
    <w:rsid w:val="00D405B3"/>
    <w:rPr>
      <w:rFonts w:ascii="Times New Roman" w:hAnsi="Times New Roman"/>
      <w:i/>
      <w:color w:val="5D2E29"/>
      <w:sz w:val="18"/>
    </w:rPr>
  </w:style>
  <w:style w:type="paragraph" w:styleId="BalloonText">
    <w:name w:val="Balloon Text"/>
    <w:basedOn w:val="Normal"/>
    <w:link w:val="BalloonTextChar"/>
    <w:uiPriority w:val="99"/>
    <w:semiHidden/>
    <w:unhideWhenUsed/>
    <w:rsid w:val="00735909"/>
    <w:rPr>
      <w:rFonts w:ascii="Tahoma" w:hAnsi="Tahoma" w:cs="Tahoma"/>
      <w:sz w:val="16"/>
      <w:szCs w:val="16"/>
    </w:rPr>
  </w:style>
  <w:style w:type="character" w:customStyle="1" w:styleId="quotehere02Char">
    <w:name w:val="quote here 02 Char"/>
    <w:basedOn w:val="DefaultParagraphFont"/>
    <w:link w:val="quotehere02"/>
    <w:rsid w:val="00D405B3"/>
    <w:rPr>
      <w:rFonts w:ascii="Times New Roman" w:hAnsi="Times New Roman"/>
      <w:b/>
      <w:i/>
      <w:color w:val="411D0E"/>
      <w:sz w:val="24"/>
    </w:rPr>
  </w:style>
  <w:style w:type="character" w:customStyle="1" w:styleId="BalloonTextChar">
    <w:name w:val="Balloon Text Char"/>
    <w:basedOn w:val="DefaultParagraphFont"/>
    <w:link w:val="BalloonText"/>
    <w:uiPriority w:val="99"/>
    <w:semiHidden/>
    <w:rsid w:val="00735909"/>
    <w:rPr>
      <w:rFonts w:ascii="Tahoma" w:hAnsi="Tahoma" w:cs="Tahoma"/>
      <w:sz w:val="16"/>
      <w:szCs w:val="16"/>
    </w:rPr>
  </w:style>
  <w:style w:type="paragraph" w:customStyle="1" w:styleId="Job">
    <w:name w:val="Job"/>
    <w:basedOn w:val="Normal"/>
    <w:link w:val="JobChar"/>
    <w:rsid w:val="00981464"/>
    <w:pPr>
      <w:autoSpaceDE w:val="0"/>
      <w:autoSpaceDN w:val="0"/>
      <w:adjustRightInd w:val="0"/>
      <w:spacing w:before="120" w:after="120"/>
    </w:pPr>
    <w:rPr>
      <w:rFonts w:ascii="Bookman Old Style" w:eastAsia="Times New Roman" w:hAnsi="Bookman Old Style"/>
      <w:sz w:val="19"/>
      <w:szCs w:val="19"/>
    </w:rPr>
  </w:style>
  <w:style w:type="character" w:customStyle="1" w:styleId="JobChar">
    <w:name w:val="Job Char"/>
    <w:basedOn w:val="DefaultParagraphFont"/>
    <w:link w:val="Job"/>
    <w:rsid w:val="00981464"/>
    <w:rPr>
      <w:rFonts w:ascii="Bookman Old Style" w:eastAsia="Times New Roman" w:hAnsi="Bookman Old Style"/>
      <w:sz w:val="19"/>
      <w:szCs w:val="19"/>
    </w:rPr>
  </w:style>
  <w:style w:type="paragraph" w:customStyle="1" w:styleId="BulletedList">
    <w:name w:val="Bulleted List"/>
    <w:basedOn w:val="Normal"/>
    <w:rsid w:val="00195DCE"/>
    <w:pPr>
      <w:numPr>
        <w:numId w:val="2"/>
      </w:numPr>
      <w:autoSpaceDE w:val="0"/>
      <w:autoSpaceDN w:val="0"/>
      <w:adjustRightInd w:val="0"/>
      <w:spacing w:after="60"/>
      <w:jc w:val="both"/>
    </w:pPr>
    <w:rPr>
      <w:rFonts w:ascii="Bookman Old Style" w:eastAsia="Times New Roman" w:hAnsi="Bookman Old Style"/>
      <w:sz w:val="19"/>
      <w:szCs w:val="19"/>
    </w:rPr>
  </w:style>
  <w:style w:type="character" w:customStyle="1" w:styleId="Heading4Char">
    <w:name w:val="Heading 4 Char"/>
    <w:basedOn w:val="DefaultParagraphFont"/>
    <w:link w:val="Heading4"/>
    <w:rsid w:val="00195DCE"/>
    <w:rPr>
      <w:rFonts w:ascii="Bookman Old Style" w:eastAsia="Times New Roman" w:hAnsi="Bookman Old Style"/>
      <w:b/>
      <w:sz w:val="19"/>
      <w:szCs w:val="19"/>
      <w:u w:val="single"/>
    </w:rPr>
  </w:style>
  <w:style w:type="paragraph" w:styleId="NormalWeb">
    <w:name w:val="Normal (Web)"/>
    <w:basedOn w:val="Normal"/>
    <w:uiPriority w:val="99"/>
    <w:unhideWhenUsed/>
    <w:rsid w:val="007A40A1"/>
    <w:pPr>
      <w:spacing w:before="100" w:beforeAutospacing="1" w:after="100" w:afterAutospacing="1"/>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ico627\AppData\Roaming\Microsoft\Templates\HP_WeatheredBook_brochure_TP103794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HP_WeatheredBook_brochure_TP10379491.dot</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kalico627</dc:creator>
  <cp:lastModifiedBy>Willie A. Farrow</cp:lastModifiedBy>
  <cp:revision>2</cp:revision>
  <cp:lastPrinted>2021-06-28T07:00:00Z</cp:lastPrinted>
  <dcterms:created xsi:type="dcterms:W3CDTF">2021-06-28T07:01:00Z</dcterms:created>
  <dcterms:modified xsi:type="dcterms:W3CDTF">2021-06-28T07:01:00Z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TC103794919990</vt:lpwstr>
  </property>
</Properties>
</file>